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CD" w:rsidRPr="003165CD" w:rsidRDefault="003165CD" w:rsidP="003165CD">
      <w:pPr>
        <w:ind w:hanging="13"/>
        <w:jc w:val="center"/>
        <w:rPr>
          <w:rFonts w:ascii="Times New Roman" w:hAnsi="Times New Roman"/>
          <w:sz w:val="28"/>
          <w:szCs w:val="28"/>
          <w:lang w:val="ru-RU" w:eastAsia="ru-RU"/>
        </w:rPr>
      </w:pPr>
      <w:r w:rsidRPr="003165CD">
        <w:rPr>
          <w:rFonts w:ascii="Times New Roman" w:hAnsi="Times New Roman"/>
          <w:sz w:val="28"/>
          <w:szCs w:val="28"/>
          <w:lang w:val="ru-RU" w:eastAsia="ru-RU"/>
        </w:rPr>
        <w:object w:dxaOrig="85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52.5pt" o:ole="" filled="t">
            <v:fill color2="black"/>
            <v:imagedata r:id="rId9" o:title=""/>
          </v:shape>
          <o:OLEObject Type="Embed" ProgID="Word.Picture.8" ShapeID="_x0000_i1025" DrawAspect="Content" ObjectID="_1780067865" r:id="rId10"/>
        </w:object>
      </w:r>
    </w:p>
    <w:p w:rsidR="003165CD" w:rsidRPr="003165CD" w:rsidRDefault="003165CD" w:rsidP="003165CD">
      <w:pPr>
        <w:jc w:val="center"/>
        <w:rPr>
          <w:rFonts w:ascii="Times New Roman" w:hAnsi="Times New Roman"/>
          <w:b/>
          <w:sz w:val="28"/>
          <w:szCs w:val="28"/>
          <w:lang w:eastAsia="ru-RU"/>
        </w:rPr>
      </w:pPr>
    </w:p>
    <w:p w:rsidR="003165CD" w:rsidRPr="003165CD" w:rsidRDefault="003165CD" w:rsidP="003165CD">
      <w:pPr>
        <w:jc w:val="center"/>
        <w:rPr>
          <w:rFonts w:ascii="Times New Roman" w:hAnsi="Times New Roman"/>
          <w:b/>
          <w:sz w:val="28"/>
          <w:szCs w:val="28"/>
          <w:lang w:eastAsia="ru-RU"/>
        </w:rPr>
      </w:pPr>
      <w:r w:rsidRPr="003165CD">
        <w:rPr>
          <w:rFonts w:ascii="Times New Roman" w:hAnsi="Times New Roman"/>
          <w:b/>
          <w:sz w:val="28"/>
          <w:szCs w:val="28"/>
          <w:lang w:eastAsia="ru-RU"/>
        </w:rPr>
        <w:t xml:space="preserve">СМІЛЯНСЬКА МІСЬКА РАДА </w:t>
      </w:r>
    </w:p>
    <w:p w:rsidR="003165CD" w:rsidRPr="003165CD" w:rsidRDefault="003165CD" w:rsidP="003165CD">
      <w:pPr>
        <w:jc w:val="center"/>
        <w:rPr>
          <w:rFonts w:ascii="Times New Roman" w:hAnsi="Times New Roman"/>
          <w:b/>
          <w:sz w:val="28"/>
          <w:szCs w:val="28"/>
          <w:lang w:eastAsia="ru-RU"/>
        </w:rPr>
      </w:pPr>
    </w:p>
    <w:p w:rsidR="003165CD" w:rsidRPr="003165CD" w:rsidRDefault="003165CD" w:rsidP="003165CD">
      <w:pPr>
        <w:jc w:val="center"/>
        <w:rPr>
          <w:rFonts w:ascii="Times New Roman" w:hAnsi="Times New Roman"/>
          <w:b/>
          <w:sz w:val="28"/>
          <w:szCs w:val="28"/>
          <w:lang w:eastAsia="ru-RU"/>
        </w:rPr>
      </w:pPr>
      <w:r w:rsidRPr="003165CD">
        <w:rPr>
          <w:rFonts w:ascii="Times New Roman" w:hAnsi="Times New Roman"/>
          <w:b/>
          <w:sz w:val="28"/>
          <w:szCs w:val="28"/>
          <w:lang w:eastAsia="ru-RU"/>
        </w:rPr>
        <w:t xml:space="preserve">                  СЕСІЯ</w:t>
      </w:r>
    </w:p>
    <w:p w:rsidR="003165CD" w:rsidRPr="003165CD" w:rsidRDefault="003165CD" w:rsidP="003165CD">
      <w:pPr>
        <w:jc w:val="center"/>
        <w:rPr>
          <w:rFonts w:ascii="Times New Roman" w:hAnsi="Times New Roman"/>
          <w:b/>
          <w:sz w:val="24"/>
          <w:szCs w:val="24"/>
          <w:lang w:val="ru-RU" w:eastAsia="ru-RU"/>
        </w:rPr>
      </w:pPr>
    </w:p>
    <w:p w:rsidR="003165CD" w:rsidRPr="003165CD" w:rsidRDefault="003165CD" w:rsidP="003165CD">
      <w:pPr>
        <w:jc w:val="center"/>
        <w:rPr>
          <w:rFonts w:ascii="Times New Roman" w:hAnsi="Times New Roman"/>
          <w:b/>
          <w:sz w:val="28"/>
          <w:szCs w:val="28"/>
          <w:lang w:eastAsia="ru-RU"/>
        </w:rPr>
      </w:pPr>
    </w:p>
    <w:p w:rsidR="003165CD" w:rsidRPr="003165CD" w:rsidRDefault="003165CD" w:rsidP="003165CD">
      <w:pPr>
        <w:jc w:val="center"/>
        <w:rPr>
          <w:rFonts w:ascii="Times New Roman" w:hAnsi="Times New Roman"/>
          <w:b/>
          <w:sz w:val="28"/>
          <w:szCs w:val="28"/>
          <w:lang w:eastAsia="ru-RU"/>
        </w:rPr>
      </w:pPr>
      <w:r w:rsidRPr="003165CD">
        <w:rPr>
          <w:rFonts w:ascii="Times New Roman" w:hAnsi="Times New Roman"/>
          <w:b/>
          <w:sz w:val="28"/>
          <w:szCs w:val="28"/>
          <w:lang w:eastAsia="ru-RU"/>
        </w:rPr>
        <w:t xml:space="preserve">Р І Ш Е Н </w:t>
      </w:r>
      <w:proofErr w:type="spellStart"/>
      <w:r w:rsidRPr="003165CD">
        <w:rPr>
          <w:rFonts w:ascii="Times New Roman" w:hAnsi="Times New Roman"/>
          <w:b/>
          <w:sz w:val="28"/>
          <w:szCs w:val="28"/>
          <w:lang w:eastAsia="ru-RU"/>
        </w:rPr>
        <w:t>Н</w:t>
      </w:r>
      <w:proofErr w:type="spellEnd"/>
      <w:r w:rsidRPr="003165CD">
        <w:rPr>
          <w:rFonts w:ascii="Times New Roman" w:hAnsi="Times New Roman"/>
          <w:b/>
          <w:sz w:val="28"/>
          <w:szCs w:val="28"/>
          <w:lang w:eastAsia="ru-RU"/>
        </w:rPr>
        <w:t xml:space="preserve"> Я </w:t>
      </w:r>
    </w:p>
    <w:p w:rsidR="003165CD" w:rsidRPr="003165CD" w:rsidRDefault="003165CD" w:rsidP="003165CD">
      <w:pPr>
        <w:jc w:val="center"/>
        <w:rPr>
          <w:rFonts w:ascii="Times New Roman" w:hAnsi="Times New Roman"/>
          <w:i/>
          <w:sz w:val="28"/>
          <w:szCs w:val="28"/>
          <w:lang w:val="ru-RU" w:eastAsia="ru-RU"/>
        </w:rPr>
      </w:pPr>
    </w:p>
    <w:p w:rsidR="003165CD" w:rsidRPr="003165CD" w:rsidRDefault="003165CD" w:rsidP="003165CD">
      <w:pPr>
        <w:jc w:val="center"/>
        <w:rPr>
          <w:rFonts w:ascii="Times New Roman" w:hAnsi="Times New Roman"/>
          <w:i/>
          <w:sz w:val="28"/>
          <w:szCs w:val="28"/>
          <w:lang w:val="ru-RU" w:eastAsia="ru-RU"/>
        </w:rPr>
      </w:pPr>
    </w:p>
    <w:tbl>
      <w:tblPr>
        <w:tblW w:w="0" w:type="auto"/>
        <w:jc w:val="center"/>
        <w:tblLook w:val="01E0" w:firstRow="1" w:lastRow="1" w:firstColumn="1" w:lastColumn="1" w:noHBand="0" w:noVBand="0"/>
      </w:tblPr>
      <w:tblGrid>
        <w:gridCol w:w="3095"/>
        <w:gridCol w:w="3096"/>
        <w:gridCol w:w="3564"/>
      </w:tblGrid>
      <w:tr w:rsidR="003165CD" w:rsidRPr="003165CD">
        <w:trPr>
          <w:jc w:val="center"/>
        </w:trPr>
        <w:tc>
          <w:tcPr>
            <w:tcW w:w="3095" w:type="dxa"/>
            <w:hideMark/>
          </w:tcPr>
          <w:p w:rsidR="003165CD" w:rsidRPr="003165CD" w:rsidRDefault="003165CD" w:rsidP="003165CD">
            <w:pPr>
              <w:rPr>
                <w:rFonts w:ascii="Times New Roman" w:hAnsi="Times New Roman"/>
                <w:sz w:val="28"/>
                <w:szCs w:val="28"/>
                <w:lang w:eastAsia="ru-RU"/>
              </w:rPr>
            </w:pPr>
            <w:r w:rsidRPr="003165CD">
              <w:rPr>
                <w:rFonts w:ascii="Times New Roman" w:hAnsi="Times New Roman"/>
                <w:sz w:val="28"/>
                <w:szCs w:val="28"/>
                <w:lang w:eastAsia="ru-RU"/>
              </w:rPr>
              <w:t>____________________</w:t>
            </w:r>
          </w:p>
        </w:tc>
        <w:tc>
          <w:tcPr>
            <w:tcW w:w="3096" w:type="dxa"/>
          </w:tcPr>
          <w:p w:rsidR="003165CD" w:rsidRPr="003165CD" w:rsidRDefault="003165CD" w:rsidP="003165CD">
            <w:pPr>
              <w:jc w:val="center"/>
              <w:rPr>
                <w:rFonts w:ascii="Times New Roman" w:hAnsi="Times New Roman"/>
                <w:sz w:val="28"/>
                <w:szCs w:val="28"/>
                <w:lang w:eastAsia="ru-RU"/>
              </w:rPr>
            </w:pPr>
          </w:p>
        </w:tc>
        <w:tc>
          <w:tcPr>
            <w:tcW w:w="3096" w:type="dxa"/>
            <w:hideMark/>
          </w:tcPr>
          <w:p w:rsidR="003165CD" w:rsidRPr="003165CD" w:rsidRDefault="003165CD" w:rsidP="003165CD">
            <w:pPr>
              <w:rPr>
                <w:rFonts w:ascii="Times New Roman" w:hAnsi="Times New Roman"/>
                <w:sz w:val="28"/>
                <w:szCs w:val="28"/>
                <w:lang w:eastAsia="ru-RU"/>
              </w:rPr>
            </w:pPr>
            <w:r w:rsidRPr="003165CD">
              <w:rPr>
                <w:rFonts w:ascii="Times New Roman" w:hAnsi="Times New Roman"/>
                <w:sz w:val="28"/>
                <w:szCs w:val="28"/>
                <w:lang w:val="ru-RU" w:eastAsia="ru-RU"/>
              </w:rPr>
              <w:t>№</w:t>
            </w:r>
            <w:r w:rsidRPr="003165CD">
              <w:rPr>
                <w:rFonts w:ascii="Times New Roman" w:hAnsi="Times New Roman"/>
                <w:sz w:val="28"/>
                <w:szCs w:val="28"/>
                <w:lang w:eastAsia="ru-RU"/>
              </w:rPr>
              <w:t>______________________</w:t>
            </w:r>
          </w:p>
        </w:tc>
      </w:tr>
    </w:tbl>
    <w:p w:rsidR="003165CD" w:rsidRPr="003165CD" w:rsidRDefault="003165CD" w:rsidP="003165CD">
      <w:pPr>
        <w:rPr>
          <w:rFonts w:ascii="Times New Roman" w:hAnsi="Times New Roman"/>
          <w:sz w:val="28"/>
          <w:szCs w:val="28"/>
          <w:lang w:val="ru-RU" w:eastAsia="ru-RU"/>
        </w:rPr>
      </w:pPr>
    </w:p>
    <w:tbl>
      <w:tblPr>
        <w:tblW w:w="9423" w:type="dxa"/>
        <w:tblInd w:w="108" w:type="dxa"/>
        <w:tblLook w:val="01E0" w:firstRow="1" w:lastRow="1" w:firstColumn="1" w:lastColumn="1" w:noHBand="0" w:noVBand="0"/>
      </w:tblPr>
      <w:tblGrid>
        <w:gridCol w:w="5103"/>
        <w:gridCol w:w="918"/>
        <w:gridCol w:w="3402"/>
      </w:tblGrid>
      <w:tr w:rsidR="003165CD" w:rsidRPr="003165CD" w:rsidTr="003165CD">
        <w:tc>
          <w:tcPr>
            <w:tcW w:w="5103" w:type="dxa"/>
            <w:hideMark/>
          </w:tcPr>
          <w:p w:rsidR="003165CD" w:rsidRDefault="003165CD" w:rsidP="0019263B">
            <w:pPr>
              <w:ind w:left="-108"/>
              <w:rPr>
                <w:rFonts w:ascii="Times New Roman" w:hAnsi="Times New Roman"/>
                <w:sz w:val="28"/>
                <w:szCs w:val="28"/>
              </w:rPr>
            </w:pPr>
            <w:r>
              <w:rPr>
                <w:rFonts w:ascii="Times New Roman" w:hAnsi="Times New Roman"/>
                <w:bCs/>
                <w:spacing w:val="6"/>
                <w:sz w:val="28"/>
                <w:szCs w:val="28"/>
                <w:lang w:eastAsia="ru-RU"/>
              </w:rPr>
              <w:t>Про затвердження П</w:t>
            </w:r>
            <w:r w:rsidRPr="003165CD">
              <w:rPr>
                <w:rFonts w:ascii="Times New Roman" w:hAnsi="Times New Roman"/>
                <w:bCs/>
                <w:spacing w:val="6"/>
                <w:sz w:val="28"/>
                <w:szCs w:val="28"/>
                <w:lang w:eastAsia="ru-RU"/>
              </w:rPr>
              <w:t>рограми «</w:t>
            </w:r>
            <w:r>
              <w:rPr>
                <w:rFonts w:ascii="Times New Roman" w:hAnsi="Times New Roman"/>
                <w:sz w:val="24"/>
                <w:szCs w:val="24"/>
              </w:rPr>
              <w:t>О</w:t>
            </w:r>
            <w:r>
              <w:rPr>
                <w:rFonts w:ascii="Times New Roman" w:hAnsi="Times New Roman"/>
                <w:sz w:val="28"/>
                <w:szCs w:val="28"/>
              </w:rPr>
              <w:t>здоровлення та відпочинок дітей та</w:t>
            </w:r>
            <w:r w:rsidRPr="00A35099">
              <w:rPr>
                <w:rFonts w:ascii="Times New Roman" w:hAnsi="Times New Roman"/>
                <w:sz w:val="28"/>
                <w:szCs w:val="28"/>
              </w:rPr>
              <w:t xml:space="preserve"> учнівської молоді м.</w:t>
            </w:r>
            <w:r>
              <w:rPr>
                <w:rFonts w:ascii="Times New Roman" w:hAnsi="Times New Roman"/>
                <w:sz w:val="28"/>
                <w:szCs w:val="28"/>
              </w:rPr>
              <w:t xml:space="preserve"> </w:t>
            </w:r>
            <w:r w:rsidRPr="00A35099">
              <w:rPr>
                <w:rFonts w:ascii="Times New Roman" w:hAnsi="Times New Roman"/>
                <w:sz w:val="28"/>
                <w:szCs w:val="28"/>
              </w:rPr>
              <w:t>Сміла</w:t>
            </w:r>
            <w:r>
              <w:rPr>
                <w:rFonts w:ascii="Times New Roman" w:hAnsi="Times New Roman"/>
                <w:sz w:val="28"/>
                <w:szCs w:val="28"/>
              </w:rPr>
              <w:t>»</w:t>
            </w:r>
          </w:p>
          <w:p w:rsidR="003165CD" w:rsidRPr="003165CD" w:rsidRDefault="003165CD" w:rsidP="0019263B">
            <w:pPr>
              <w:ind w:left="-108"/>
              <w:rPr>
                <w:rFonts w:ascii="Times New Roman" w:hAnsi="Times New Roman"/>
                <w:sz w:val="28"/>
                <w:szCs w:val="28"/>
              </w:rPr>
            </w:pPr>
            <w:r w:rsidRPr="003165CD">
              <w:rPr>
                <w:rFonts w:ascii="Times New Roman" w:hAnsi="Times New Roman"/>
                <w:bCs/>
                <w:spacing w:val="6"/>
                <w:sz w:val="28"/>
                <w:szCs w:val="28"/>
                <w:lang w:eastAsia="ru-RU"/>
              </w:rPr>
              <w:t>на 2025-2027 роки</w:t>
            </w:r>
          </w:p>
        </w:tc>
        <w:tc>
          <w:tcPr>
            <w:tcW w:w="918" w:type="dxa"/>
          </w:tcPr>
          <w:p w:rsidR="003165CD" w:rsidRPr="003165CD" w:rsidRDefault="003165CD" w:rsidP="003165CD">
            <w:pPr>
              <w:jc w:val="center"/>
              <w:rPr>
                <w:rFonts w:ascii="Times New Roman" w:hAnsi="Times New Roman"/>
                <w:lang w:eastAsia="ru-RU"/>
              </w:rPr>
            </w:pPr>
          </w:p>
        </w:tc>
        <w:tc>
          <w:tcPr>
            <w:tcW w:w="3402" w:type="dxa"/>
            <w:hideMark/>
          </w:tcPr>
          <w:p w:rsidR="003165CD" w:rsidRPr="003165CD" w:rsidRDefault="003165CD" w:rsidP="003165CD">
            <w:pPr>
              <w:jc w:val="right"/>
              <w:rPr>
                <w:rFonts w:ascii="Times New Roman" w:hAnsi="Times New Roman"/>
                <w:sz w:val="28"/>
                <w:szCs w:val="28"/>
                <w:lang w:eastAsia="ru-RU"/>
              </w:rPr>
            </w:pPr>
            <w:r w:rsidRPr="003165CD">
              <w:rPr>
                <w:rFonts w:ascii="Times New Roman" w:hAnsi="Times New Roman"/>
                <w:sz w:val="28"/>
                <w:szCs w:val="28"/>
                <w:lang w:eastAsia="ru-RU"/>
              </w:rPr>
              <w:t xml:space="preserve"> </w:t>
            </w:r>
          </w:p>
        </w:tc>
      </w:tr>
    </w:tbl>
    <w:p w:rsidR="003165CD" w:rsidRPr="003165CD" w:rsidRDefault="003165CD" w:rsidP="003165CD">
      <w:pPr>
        <w:ind w:firstLine="720"/>
        <w:jc w:val="both"/>
        <w:rPr>
          <w:rFonts w:ascii="Times New Roman" w:hAnsi="Times New Roman"/>
          <w:spacing w:val="6"/>
          <w:sz w:val="28"/>
          <w:szCs w:val="20"/>
          <w:lang w:eastAsia="ru-RU"/>
        </w:rPr>
      </w:pPr>
    </w:p>
    <w:p w:rsidR="003165CD" w:rsidRPr="003165CD" w:rsidRDefault="003165CD" w:rsidP="003165CD">
      <w:pPr>
        <w:ind w:firstLine="540"/>
        <w:jc w:val="both"/>
        <w:rPr>
          <w:rFonts w:ascii="Times New Roman" w:hAnsi="Times New Roman"/>
          <w:sz w:val="28"/>
          <w:szCs w:val="20"/>
          <w:lang w:eastAsia="ru-RU"/>
        </w:rPr>
      </w:pPr>
      <w:r w:rsidRPr="003165CD">
        <w:rPr>
          <w:rFonts w:ascii="Times New Roman" w:hAnsi="Times New Roman"/>
          <w:color w:val="000000"/>
          <w:sz w:val="28"/>
          <w:szCs w:val="28"/>
          <w:lang w:eastAsia="ru-RU"/>
        </w:rPr>
        <w:t xml:space="preserve">Відповідно до п. 22 ч. 1 ст. 26, п. 3 ч. 4 ст. 42, ч. 1 </w:t>
      </w:r>
      <w:r w:rsidR="00EE3ADC">
        <w:rPr>
          <w:rFonts w:ascii="Times New Roman" w:hAnsi="Times New Roman"/>
          <w:color w:val="000000"/>
          <w:sz w:val="28"/>
          <w:szCs w:val="28"/>
          <w:lang w:eastAsia="ru-RU"/>
        </w:rPr>
        <w:t xml:space="preserve">та ч. 6 </w:t>
      </w:r>
      <w:r w:rsidRPr="003165CD">
        <w:rPr>
          <w:rFonts w:ascii="Times New Roman" w:hAnsi="Times New Roman"/>
          <w:color w:val="000000"/>
          <w:sz w:val="28"/>
          <w:szCs w:val="28"/>
          <w:lang w:eastAsia="ru-RU"/>
        </w:rPr>
        <w:t xml:space="preserve">ст. 59 Закону України від 21.05.1997 № 280/97-ВР «Про місцеве самоврядування в Україні», ст. 70, </w:t>
      </w:r>
      <w:proofErr w:type="spellStart"/>
      <w:r w:rsidRPr="003165CD">
        <w:rPr>
          <w:rFonts w:ascii="Times New Roman" w:hAnsi="Times New Roman"/>
          <w:color w:val="000000"/>
          <w:sz w:val="28"/>
          <w:szCs w:val="28"/>
          <w:lang w:eastAsia="ru-RU"/>
        </w:rPr>
        <w:t>пп</w:t>
      </w:r>
      <w:proofErr w:type="spellEnd"/>
      <w:r w:rsidRPr="003165CD">
        <w:rPr>
          <w:rFonts w:ascii="Times New Roman" w:hAnsi="Times New Roman"/>
          <w:color w:val="000000"/>
          <w:sz w:val="28"/>
          <w:szCs w:val="28"/>
          <w:lang w:eastAsia="ru-RU"/>
        </w:rPr>
        <w:t>. «а» п. 3 ч. 1 ст. 91 Бюджетного кодексу України від 08.07.2010</w:t>
      </w:r>
      <w:r w:rsidR="008B4987">
        <w:rPr>
          <w:rFonts w:ascii="Times New Roman" w:hAnsi="Times New Roman"/>
          <w:color w:val="000000"/>
          <w:sz w:val="28"/>
          <w:szCs w:val="28"/>
          <w:lang w:eastAsia="ru-RU"/>
        </w:rPr>
        <w:t xml:space="preserve">        </w:t>
      </w:r>
      <w:r w:rsidRPr="003165CD">
        <w:rPr>
          <w:rFonts w:ascii="Times New Roman" w:hAnsi="Times New Roman"/>
          <w:color w:val="000000"/>
          <w:sz w:val="28"/>
          <w:szCs w:val="28"/>
          <w:lang w:eastAsia="ru-RU"/>
        </w:rPr>
        <w:t xml:space="preserve"> № 2456-</w:t>
      </w:r>
      <w:r w:rsidRPr="003165CD">
        <w:rPr>
          <w:rFonts w:ascii="Times New Roman" w:hAnsi="Times New Roman"/>
          <w:color w:val="000000"/>
          <w:sz w:val="28"/>
          <w:szCs w:val="28"/>
          <w:lang w:val="en-US" w:eastAsia="ru-RU"/>
        </w:rPr>
        <w:t>VI</w:t>
      </w:r>
      <w:r w:rsidRPr="003165CD">
        <w:rPr>
          <w:rFonts w:ascii="Times New Roman" w:hAnsi="Times New Roman"/>
          <w:sz w:val="28"/>
          <w:szCs w:val="28"/>
          <w:lang w:eastAsia="ru-RU"/>
        </w:rPr>
        <w:t>,</w:t>
      </w:r>
      <w:r w:rsidRPr="003165CD">
        <w:rPr>
          <w:rFonts w:ascii="Times New Roman" w:hAnsi="Times New Roman"/>
          <w:sz w:val="28"/>
          <w:szCs w:val="20"/>
          <w:lang w:eastAsia="ru-RU"/>
        </w:rPr>
        <w:t xml:space="preserve"> </w:t>
      </w:r>
      <w:r w:rsidR="008B4987" w:rsidRPr="005A65C5">
        <w:rPr>
          <w:rFonts w:ascii="Times New Roman" w:hAnsi="Times New Roman"/>
          <w:sz w:val="28"/>
          <w:szCs w:val="28"/>
        </w:rPr>
        <w:t>ст.</w:t>
      </w:r>
      <w:r w:rsidR="008B4987">
        <w:rPr>
          <w:rFonts w:ascii="Times New Roman" w:hAnsi="Times New Roman"/>
          <w:sz w:val="28"/>
          <w:szCs w:val="28"/>
        </w:rPr>
        <w:t xml:space="preserve"> </w:t>
      </w:r>
      <w:r w:rsidR="008B4987" w:rsidRPr="005A65C5">
        <w:rPr>
          <w:rFonts w:ascii="Times New Roman" w:hAnsi="Times New Roman"/>
          <w:sz w:val="28"/>
          <w:szCs w:val="28"/>
        </w:rPr>
        <w:t>7 Закону України від 04.09.2008 № 375–</w:t>
      </w:r>
      <w:r w:rsidR="008B4987">
        <w:rPr>
          <w:rFonts w:ascii="Times New Roman" w:hAnsi="Times New Roman"/>
          <w:sz w:val="28"/>
          <w:szCs w:val="28"/>
          <w:lang w:val="en-US"/>
        </w:rPr>
        <w:t>V</w:t>
      </w:r>
      <w:r w:rsidR="008B4987" w:rsidRPr="005A65C5">
        <w:rPr>
          <w:rFonts w:ascii="Times New Roman" w:hAnsi="Times New Roman"/>
          <w:sz w:val="28"/>
          <w:szCs w:val="28"/>
        </w:rPr>
        <w:t>I «Про оздоровлення та відпочинок дітей» з метою удосконалення організації повноцінного оздоровлення, відпочинку дітей і учнівської молоді м.</w:t>
      </w:r>
      <w:r w:rsidR="008B4987">
        <w:rPr>
          <w:rFonts w:ascii="Times New Roman" w:hAnsi="Times New Roman"/>
          <w:sz w:val="28"/>
          <w:szCs w:val="28"/>
        </w:rPr>
        <w:t xml:space="preserve"> </w:t>
      </w:r>
      <w:r w:rsidR="008B4987" w:rsidRPr="005A65C5">
        <w:rPr>
          <w:rFonts w:ascii="Times New Roman" w:hAnsi="Times New Roman"/>
          <w:sz w:val="28"/>
          <w:szCs w:val="28"/>
        </w:rPr>
        <w:t>Сміла</w:t>
      </w:r>
      <w:r w:rsidR="0019263B">
        <w:rPr>
          <w:rFonts w:ascii="Times New Roman" w:hAnsi="Times New Roman"/>
          <w:sz w:val="28"/>
          <w:szCs w:val="28"/>
        </w:rPr>
        <w:t xml:space="preserve">, </w:t>
      </w:r>
      <w:r w:rsidRPr="003165CD">
        <w:rPr>
          <w:rFonts w:ascii="Times New Roman" w:hAnsi="Times New Roman"/>
          <w:sz w:val="28"/>
          <w:szCs w:val="20"/>
          <w:lang w:eastAsia="ru-RU"/>
        </w:rPr>
        <w:t>враховуючи рі</w:t>
      </w:r>
      <w:r>
        <w:rPr>
          <w:rFonts w:ascii="Times New Roman" w:hAnsi="Times New Roman"/>
          <w:sz w:val="28"/>
          <w:szCs w:val="20"/>
          <w:lang w:eastAsia="ru-RU"/>
        </w:rPr>
        <w:t>шення виконавчого комітету від 13</w:t>
      </w:r>
      <w:r w:rsidRPr="003165CD">
        <w:rPr>
          <w:rFonts w:ascii="Times New Roman" w:hAnsi="Times New Roman"/>
          <w:sz w:val="28"/>
          <w:szCs w:val="20"/>
          <w:lang w:eastAsia="ru-RU"/>
        </w:rPr>
        <w:t>.0</w:t>
      </w:r>
      <w:r>
        <w:rPr>
          <w:rFonts w:ascii="Times New Roman" w:hAnsi="Times New Roman"/>
          <w:sz w:val="28"/>
          <w:szCs w:val="20"/>
          <w:lang w:eastAsia="ru-RU"/>
        </w:rPr>
        <w:t>6</w:t>
      </w:r>
      <w:r w:rsidRPr="003165CD">
        <w:rPr>
          <w:rFonts w:ascii="Times New Roman" w:hAnsi="Times New Roman"/>
          <w:sz w:val="28"/>
          <w:szCs w:val="20"/>
          <w:lang w:eastAsia="ru-RU"/>
        </w:rPr>
        <w:t xml:space="preserve">.2024 № </w:t>
      </w:r>
      <w:r w:rsidR="0019263B">
        <w:rPr>
          <w:rFonts w:ascii="Times New Roman" w:hAnsi="Times New Roman"/>
          <w:sz w:val="28"/>
          <w:szCs w:val="20"/>
          <w:lang w:eastAsia="ru-RU"/>
        </w:rPr>
        <w:t>307</w:t>
      </w:r>
      <w:r w:rsidRPr="003165CD">
        <w:rPr>
          <w:rFonts w:ascii="Times New Roman" w:hAnsi="Times New Roman"/>
          <w:sz w:val="28"/>
          <w:szCs w:val="20"/>
          <w:lang w:eastAsia="ru-RU"/>
        </w:rPr>
        <w:t xml:space="preserve">, міська рада </w:t>
      </w:r>
    </w:p>
    <w:p w:rsidR="003165CD" w:rsidRPr="003165CD" w:rsidRDefault="003165CD" w:rsidP="003165CD">
      <w:pPr>
        <w:jc w:val="both"/>
        <w:rPr>
          <w:rFonts w:ascii="Times New Roman" w:hAnsi="Times New Roman"/>
          <w:color w:val="000000"/>
          <w:sz w:val="28"/>
          <w:szCs w:val="28"/>
          <w:lang w:eastAsia="ru-RU"/>
        </w:rPr>
      </w:pPr>
      <w:r w:rsidRPr="003165CD">
        <w:rPr>
          <w:rFonts w:ascii="Times New Roman" w:hAnsi="Times New Roman"/>
          <w:sz w:val="28"/>
          <w:szCs w:val="20"/>
          <w:lang w:eastAsia="ru-RU"/>
        </w:rPr>
        <w:t>ВИРІШИЛА:</w:t>
      </w:r>
    </w:p>
    <w:p w:rsidR="003165CD" w:rsidRPr="003165CD" w:rsidRDefault="003165CD" w:rsidP="003165CD">
      <w:pPr>
        <w:ind w:firstLine="539"/>
        <w:jc w:val="both"/>
        <w:rPr>
          <w:rFonts w:ascii="Times New Roman" w:hAnsi="Times New Roman"/>
          <w:color w:val="000000"/>
          <w:sz w:val="28"/>
          <w:szCs w:val="28"/>
          <w:lang w:eastAsia="ru-RU"/>
        </w:rPr>
      </w:pPr>
    </w:p>
    <w:p w:rsidR="003165CD" w:rsidRPr="003165CD" w:rsidRDefault="003165CD" w:rsidP="003165CD">
      <w:pPr>
        <w:jc w:val="both"/>
        <w:rPr>
          <w:rFonts w:ascii="Times New Roman" w:hAnsi="Times New Roman"/>
          <w:bCs/>
          <w:sz w:val="28"/>
          <w:szCs w:val="28"/>
          <w:lang w:val="ru-RU" w:eastAsia="ru-RU"/>
        </w:rPr>
      </w:pPr>
      <w:r>
        <w:rPr>
          <w:rFonts w:ascii="Times New Roman" w:hAnsi="Times New Roman"/>
          <w:sz w:val="28"/>
          <w:szCs w:val="28"/>
          <w:lang w:eastAsia="ru-RU"/>
        </w:rPr>
        <w:t xml:space="preserve">        </w:t>
      </w:r>
      <w:r w:rsidRPr="003165CD">
        <w:rPr>
          <w:rFonts w:ascii="Times New Roman" w:hAnsi="Times New Roman"/>
          <w:sz w:val="28"/>
          <w:szCs w:val="28"/>
          <w:lang w:eastAsia="ru-RU"/>
        </w:rPr>
        <w:t xml:space="preserve">1. Затвердити </w:t>
      </w:r>
      <w:r w:rsidRPr="003165CD">
        <w:rPr>
          <w:rFonts w:ascii="Times New Roman" w:hAnsi="Times New Roman"/>
          <w:bCs/>
          <w:sz w:val="28"/>
          <w:szCs w:val="28"/>
          <w:lang w:eastAsia="ru-RU"/>
        </w:rPr>
        <w:t xml:space="preserve">Програму </w:t>
      </w:r>
      <w:r>
        <w:rPr>
          <w:rFonts w:ascii="Times New Roman" w:hAnsi="Times New Roman"/>
          <w:sz w:val="24"/>
          <w:szCs w:val="24"/>
        </w:rPr>
        <w:t>«О</w:t>
      </w:r>
      <w:r>
        <w:rPr>
          <w:rFonts w:ascii="Times New Roman" w:hAnsi="Times New Roman"/>
          <w:sz w:val="28"/>
          <w:szCs w:val="28"/>
        </w:rPr>
        <w:t>здоровлення та відпочинок дітей та</w:t>
      </w:r>
      <w:r w:rsidRPr="00A35099">
        <w:rPr>
          <w:rFonts w:ascii="Times New Roman" w:hAnsi="Times New Roman"/>
          <w:sz w:val="28"/>
          <w:szCs w:val="28"/>
        </w:rPr>
        <w:t xml:space="preserve"> учнівської молоді м.</w:t>
      </w:r>
      <w:r>
        <w:rPr>
          <w:rFonts w:ascii="Times New Roman" w:hAnsi="Times New Roman"/>
          <w:sz w:val="28"/>
          <w:szCs w:val="28"/>
        </w:rPr>
        <w:t xml:space="preserve"> </w:t>
      </w:r>
      <w:r w:rsidRPr="00A35099">
        <w:rPr>
          <w:rFonts w:ascii="Times New Roman" w:hAnsi="Times New Roman"/>
          <w:sz w:val="28"/>
          <w:szCs w:val="28"/>
        </w:rPr>
        <w:t>Сміла</w:t>
      </w:r>
      <w:r>
        <w:rPr>
          <w:rFonts w:ascii="Times New Roman" w:hAnsi="Times New Roman"/>
          <w:sz w:val="28"/>
          <w:szCs w:val="28"/>
        </w:rPr>
        <w:t>»</w:t>
      </w:r>
      <w:r w:rsidRPr="003165CD">
        <w:rPr>
          <w:rFonts w:ascii="Times New Roman" w:hAnsi="Times New Roman"/>
          <w:bCs/>
          <w:sz w:val="28"/>
          <w:szCs w:val="28"/>
          <w:lang w:val="ru-RU" w:eastAsia="ru-RU"/>
        </w:rPr>
        <w:t xml:space="preserve"> </w:t>
      </w:r>
      <w:r w:rsidRPr="003165CD">
        <w:rPr>
          <w:rFonts w:ascii="Times New Roman" w:hAnsi="Times New Roman"/>
          <w:bCs/>
          <w:sz w:val="28"/>
          <w:szCs w:val="28"/>
          <w:lang w:eastAsia="ru-RU"/>
        </w:rPr>
        <w:t xml:space="preserve"> </w:t>
      </w:r>
      <w:r w:rsidRPr="003165CD">
        <w:rPr>
          <w:rFonts w:ascii="Times New Roman" w:hAnsi="Times New Roman"/>
          <w:bCs/>
          <w:sz w:val="28"/>
          <w:szCs w:val="28"/>
          <w:lang w:val="ru-RU" w:eastAsia="ru-RU"/>
        </w:rPr>
        <w:t>на 202</w:t>
      </w:r>
      <w:r w:rsidRPr="003165CD">
        <w:rPr>
          <w:rFonts w:ascii="Times New Roman" w:hAnsi="Times New Roman"/>
          <w:bCs/>
          <w:sz w:val="28"/>
          <w:szCs w:val="28"/>
          <w:lang w:eastAsia="ru-RU"/>
        </w:rPr>
        <w:t>5</w:t>
      </w:r>
      <w:r w:rsidRPr="003165CD">
        <w:rPr>
          <w:rFonts w:ascii="Times New Roman" w:hAnsi="Times New Roman"/>
          <w:bCs/>
          <w:sz w:val="28"/>
          <w:szCs w:val="28"/>
          <w:lang w:val="ru-RU" w:eastAsia="ru-RU"/>
        </w:rPr>
        <w:t>-202</w:t>
      </w:r>
      <w:r w:rsidRPr="003165CD">
        <w:rPr>
          <w:rFonts w:ascii="Times New Roman" w:hAnsi="Times New Roman"/>
          <w:bCs/>
          <w:sz w:val="28"/>
          <w:szCs w:val="28"/>
          <w:lang w:eastAsia="ru-RU"/>
        </w:rPr>
        <w:t>7</w:t>
      </w:r>
      <w:r w:rsidRPr="003165CD">
        <w:rPr>
          <w:rFonts w:ascii="Times New Roman" w:hAnsi="Times New Roman"/>
          <w:bCs/>
          <w:sz w:val="28"/>
          <w:szCs w:val="28"/>
          <w:lang w:val="ru-RU" w:eastAsia="ru-RU"/>
        </w:rPr>
        <w:t xml:space="preserve"> роки </w:t>
      </w:r>
      <w:r w:rsidRPr="003165CD">
        <w:rPr>
          <w:rFonts w:ascii="Times New Roman" w:hAnsi="Times New Roman"/>
          <w:bCs/>
          <w:sz w:val="28"/>
          <w:szCs w:val="28"/>
          <w:lang w:eastAsia="ru-RU"/>
        </w:rPr>
        <w:t>згідно з додатком</w:t>
      </w:r>
      <w:r w:rsidRPr="003165CD">
        <w:rPr>
          <w:rFonts w:ascii="Times New Roman" w:hAnsi="Times New Roman"/>
          <w:sz w:val="28"/>
          <w:szCs w:val="28"/>
          <w:lang w:val="ru-RU" w:eastAsia="ru-RU"/>
        </w:rPr>
        <w:t>.</w:t>
      </w:r>
    </w:p>
    <w:p w:rsidR="003165CD" w:rsidRPr="003165CD" w:rsidRDefault="003165CD" w:rsidP="003165CD">
      <w:pPr>
        <w:ind w:firstLine="567"/>
        <w:jc w:val="both"/>
        <w:rPr>
          <w:rFonts w:ascii="Times New Roman" w:hAnsi="Times New Roman"/>
          <w:sz w:val="28"/>
          <w:szCs w:val="28"/>
          <w:lang w:val="ru-RU" w:eastAsia="ru-RU"/>
        </w:rPr>
      </w:pPr>
      <w:r w:rsidRPr="003165CD">
        <w:rPr>
          <w:rFonts w:ascii="Times New Roman" w:hAnsi="Times New Roman"/>
          <w:bCs/>
          <w:sz w:val="28"/>
          <w:szCs w:val="28"/>
          <w:lang w:val="ru-RU" w:eastAsia="ru-RU"/>
        </w:rPr>
        <w:t xml:space="preserve">2. </w:t>
      </w:r>
      <w:proofErr w:type="spellStart"/>
      <w:r w:rsidRPr="003165CD">
        <w:rPr>
          <w:rFonts w:ascii="Times New Roman" w:hAnsi="Times New Roman"/>
          <w:sz w:val="28"/>
          <w:szCs w:val="28"/>
          <w:lang w:val="ru-RU" w:eastAsia="ru-RU"/>
        </w:rPr>
        <w:t>Організацію</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виконання</w:t>
      </w:r>
      <w:proofErr w:type="spellEnd"/>
      <w:r w:rsidRPr="003165CD">
        <w:rPr>
          <w:rFonts w:ascii="Times New Roman" w:hAnsi="Times New Roman"/>
          <w:sz w:val="28"/>
          <w:szCs w:val="28"/>
          <w:lang w:val="ru-RU" w:eastAsia="ru-RU"/>
        </w:rPr>
        <w:t xml:space="preserve"> </w:t>
      </w:r>
      <w:proofErr w:type="spellStart"/>
      <w:proofErr w:type="gramStart"/>
      <w:r w:rsidRPr="003165CD">
        <w:rPr>
          <w:rFonts w:ascii="Times New Roman" w:hAnsi="Times New Roman"/>
          <w:sz w:val="28"/>
          <w:szCs w:val="28"/>
          <w:lang w:val="ru-RU" w:eastAsia="ru-RU"/>
        </w:rPr>
        <w:t>р</w:t>
      </w:r>
      <w:proofErr w:type="gramEnd"/>
      <w:r w:rsidRPr="003165CD">
        <w:rPr>
          <w:rFonts w:ascii="Times New Roman" w:hAnsi="Times New Roman"/>
          <w:sz w:val="28"/>
          <w:szCs w:val="28"/>
          <w:lang w:val="ru-RU" w:eastAsia="ru-RU"/>
        </w:rPr>
        <w:t>ішення</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покласти</w:t>
      </w:r>
      <w:proofErr w:type="spellEnd"/>
      <w:r w:rsidRPr="003165CD">
        <w:rPr>
          <w:rFonts w:ascii="Times New Roman" w:hAnsi="Times New Roman"/>
          <w:sz w:val="28"/>
          <w:szCs w:val="28"/>
          <w:lang w:val="ru-RU" w:eastAsia="ru-RU"/>
        </w:rPr>
        <w:t xml:space="preserve"> на заступник</w:t>
      </w:r>
      <w:r w:rsidRPr="003165CD">
        <w:rPr>
          <w:rFonts w:ascii="Times New Roman" w:hAnsi="Times New Roman"/>
          <w:sz w:val="28"/>
          <w:szCs w:val="28"/>
          <w:lang w:eastAsia="ru-RU"/>
        </w:rPr>
        <w:t>а</w:t>
      </w:r>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міського</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голови</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відповідно</w:t>
      </w:r>
      <w:proofErr w:type="spellEnd"/>
      <w:r w:rsidRPr="003165CD">
        <w:rPr>
          <w:rFonts w:ascii="Times New Roman" w:hAnsi="Times New Roman"/>
          <w:sz w:val="28"/>
          <w:szCs w:val="28"/>
          <w:lang w:val="ru-RU" w:eastAsia="ru-RU"/>
        </w:rPr>
        <w:t xml:space="preserve"> до </w:t>
      </w:r>
      <w:proofErr w:type="spellStart"/>
      <w:r w:rsidRPr="003165CD">
        <w:rPr>
          <w:rFonts w:ascii="Times New Roman" w:hAnsi="Times New Roman"/>
          <w:sz w:val="28"/>
          <w:szCs w:val="28"/>
          <w:lang w:val="ru-RU" w:eastAsia="ru-RU"/>
        </w:rPr>
        <w:t>функціональних</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повноважень</w:t>
      </w:r>
      <w:proofErr w:type="spellEnd"/>
      <w:r w:rsidRPr="003165CD">
        <w:rPr>
          <w:rFonts w:ascii="Times New Roman" w:hAnsi="Times New Roman"/>
          <w:sz w:val="28"/>
          <w:szCs w:val="28"/>
          <w:lang w:val="ru-RU" w:eastAsia="ru-RU"/>
        </w:rPr>
        <w:t xml:space="preserve"> та </w:t>
      </w:r>
      <w:proofErr w:type="spellStart"/>
      <w:r w:rsidRPr="003165CD">
        <w:rPr>
          <w:rFonts w:ascii="Times New Roman" w:hAnsi="Times New Roman"/>
          <w:sz w:val="28"/>
          <w:szCs w:val="28"/>
          <w:lang w:val="ru-RU" w:eastAsia="ru-RU"/>
        </w:rPr>
        <w:t>управління</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освіти</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молоді</w:t>
      </w:r>
      <w:proofErr w:type="spellEnd"/>
      <w:r w:rsidRPr="003165CD">
        <w:rPr>
          <w:rFonts w:ascii="Times New Roman" w:hAnsi="Times New Roman"/>
          <w:sz w:val="28"/>
          <w:szCs w:val="28"/>
          <w:lang w:val="ru-RU" w:eastAsia="ru-RU"/>
        </w:rPr>
        <w:t xml:space="preserve"> та спорту. </w:t>
      </w:r>
    </w:p>
    <w:p w:rsidR="003165CD" w:rsidRPr="003165CD" w:rsidRDefault="003165CD" w:rsidP="003165CD">
      <w:pPr>
        <w:ind w:firstLine="540"/>
        <w:jc w:val="both"/>
        <w:rPr>
          <w:rFonts w:ascii="Times New Roman" w:hAnsi="Times New Roman"/>
          <w:spacing w:val="6"/>
          <w:sz w:val="28"/>
          <w:szCs w:val="28"/>
          <w:lang w:eastAsia="ru-RU"/>
        </w:rPr>
      </w:pPr>
      <w:r w:rsidRPr="003165CD">
        <w:rPr>
          <w:rFonts w:ascii="Times New Roman" w:hAnsi="Times New Roman"/>
          <w:sz w:val="28"/>
          <w:szCs w:val="28"/>
          <w:lang w:eastAsia="ru-RU"/>
        </w:rPr>
        <w:t xml:space="preserve">3. </w:t>
      </w:r>
      <w:r w:rsidRPr="003165CD">
        <w:rPr>
          <w:rFonts w:ascii="Times New Roman" w:hAnsi="Times New Roman"/>
          <w:bCs/>
          <w:spacing w:val="-6"/>
          <w:sz w:val="28"/>
          <w:szCs w:val="28"/>
          <w:lang w:eastAsia="ru-RU"/>
        </w:rPr>
        <w:t xml:space="preserve">Контроль за виконанням рішення покласти на секретаря міської ради,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та </w:t>
      </w:r>
      <w:r w:rsidRPr="003165CD">
        <w:rPr>
          <w:rFonts w:ascii="Times New Roman" w:hAnsi="Times New Roman"/>
          <w:spacing w:val="-6"/>
          <w:sz w:val="28"/>
          <w:szCs w:val="28"/>
          <w:lang w:eastAsia="ru-RU"/>
        </w:rPr>
        <w:t>постійну комісію міської ради з питань освіти, молоді та спорту, культури, охорони здоров’я, соціального захисту, засобів масової інформації</w:t>
      </w:r>
      <w:r w:rsidR="0019263B">
        <w:rPr>
          <w:rFonts w:ascii="Times New Roman" w:hAnsi="Times New Roman"/>
          <w:spacing w:val="-6"/>
          <w:sz w:val="28"/>
          <w:szCs w:val="28"/>
          <w:lang w:eastAsia="ru-RU"/>
        </w:rPr>
        <w:t>.</w:t>
      </w: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r w:rsidRPr="003165CD">
        <w:rPr>
          <w:rFonts w:ascii="Times New Roman" w:hAnsi="Times New Roman"/>
          <w:sz w:val="28"/>
          <w:szCs w:val="28"/>
          <w:lang w:eastAsia="ru-RU"/>
        </w:rPr>
        <w:t xml:space="preserve">Міський голова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Сергій АНАНКО</w:t>
      </w: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shd w:val="clear" w:color="auto" w:fill="FFFFFF"/>
        <w:jc w:val="both"/>
        <w:rPr>
          <w:rFonts w:ascii="Times New Roman" w:hAnsi="Times New Roman"/>
          <w:bCs/>
          <w:sz w:val="28"/>
          <w:szCs w:val="28"/>
          <w:lang w:eastAsia="ru-RU"/>
        </w:rPr>
      </w:pPr>
      <w:r w:rsidRPr="003165CD">
        <w:rPr>
          <w:rFonts w:ascii="Times New Roman" w:hAnsi="Times New Roman"/>
          <w:bCs/>
          <w:sz w:val="28"/>
          <w:szCs w:val="28"/>
          <w:lang w:eastAsia="ru-RU"/>
        </w:rPr>
        <w:t>ПОГОДЖЕНО</w:t>
      </w: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shd w:val="clear" w:color="auto" w:fill="FFFFFF"/>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Секретар міської ради </w:t>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t xml:space="preserve">   Юрій СТУДАНС</w:t>
      </w:r>
    </w:p>
    <w:p w:rsidR="003165CD" w:rsidRPr="003165CD" w:rsidRDefault="003165CD" w:rsidP="003165CD">
      <w:pPr>
        <w:shd w:val="clear" w:color="auto" w:fill="FFFFFF"/>
        <w:jc w:val="both"/>
        <w:rPr>
          <w:rFonts w:ascii="Times New Roman" w:hAnsi="Times New Roman"/>
          <w:bCs/>
          <w:sz w:val="28"/>
          <w:szCs w:val="28"/>
          <w:lang w:eastAsia="ru-RU"/>
        </w:rPr>
      </w:pPr>
      <w:r w:rsidRPr="003165CD">
        <w:rPr>
          <w:rFonts w:ascii="Times New Roman" w:hAnsi="Times New Roman"/>
          <w:sz w:val="28"/>
          <w:szCs w:val="28"/>
          <w:lang w:val="ru-RU" w:eastAsia="ru-RU"/>
        </w:rPr>
        <w:tab/>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Постійна комісія міської ради</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з питань місцевого бюджету,</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фінансів, податкової політики,</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розвитку підприємництва, захисту</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прав споживачів, комунальної</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власності </w:t>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t xml:space="preserve">   Юлія ЛЮБЧЕНКО</w:t>
      </w:r>
    </w:p>
    <w:p w:rsidR="003165CD" w:rsidRPr="003165CD" w:rsidRDefault="003165CD" w:rsidP="003165CD">
      <w:pPr>
        <w:jc w:val="both"/>
        <w:rPr>
          <w:rFonts w:ascii="Times New Roman" w:hAnsi="Times New Roman"/>
          <w:bCs/>
          <w:sz w:val="28"/>
          <w:szCs w:val="28"/>
          <w:lang w:eastAsia="ru-RU"/>
        </w:rPr>
      </w:pP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Постійна комісія міської ради </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з питань освіти, молоді та спорту, </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культури, охорони здоров’я, </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соціального захисту,  </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засобів масової інформації </w:t>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t xml:space="preserve">   Рамазан ТАІБОВ</w:t>
      </w:r>
    </w:p>
    <w:p w:rsidR="003165CD" w:rsidRPr="003165CD" w:rsidRDefault="003165CD" w:rsidP="003165CD">
      <w:pPr>
        <w:jc w:val="both"/>
        <w:rPr>
          <w:rFonts w:ascii="Times New Roman" w:hAnsi="Times New Roman"/>
          <w:sz w:val="28"/>
          <w:szCs w:val="28"/>
          <w:lang w:eastAsia="ru-RU"/>
        </w:rPr>
      </w:pPr>
    </w:p>
    <w:p w:rsidR="003165CD" w:rsidRPr="003165CD" w:rsidRDefault="003165CD" w:rsidP="003165CD">
      <w:pPr>
        <w:jc w:val="both"/>
        <w:rPr>
          <w:rFonts w:ascii="Times New Roman" w:hAnsi="Times New Roman"/>
          <w:sz w:val="28"/>
          <w:szCs w:val="28"/>
          <w:lang w:eastAsia="ru-RU"/>
        </w:rPr>
      </w:pPr>
      <w:r w:rsidRPr="003165CD">
        <w:rPr>
          <w:rFonts w:ascii="Times New Roman" w:hAnsi="Times New Roman"/>
          <w:sz w:val="28"/>
          <w:szCs w:val="28"/>
          <w:lang w:eastAsia="ru-RU"/>
        </w:rPr>
        <w:t xml:space="preserve">Заступник міського голови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 xml:space="preserve">   Тетяна КАРЛО</w:t>
      </w:r>
      <w:r w:rsidRPr="003165CD">
        <w:rPr>
          <w:rFonts w:ascii="Times New Roman" w:hAnsi="Times New Roman"/>
          <w:sz w:val="28"/>
          <w:szCs w:val="28"/>
          <w:lang w:eastAsia="ru-RU"/>
        </w:rPr>
        <w:tab/>
      </w:r>
      <w:r w:rsidRPr="003165CD">
        <w:rPr>
          <w:rFonts w:ascii="Times New Roman" w:hAnsi="Times New Roman"/>
          <w:sz w:val="28"/>
          <w:szCs w:val="28"/>
          <w:lang w:eastAsia="ru-RU"/>
        </w:rPr>
        <w:tab/>
      </w:r>
    </w:p>
    <w:p w:rsidR="003165CD" w:rsidRPr="003165CD" w:rsidRDefault="003165CD" w:rsidP="003165CD">
      <w:pPr>
        <w:suppressAutoHyphens/>
        <w:jc w:val="both"/>
        <w:outlineLvl w:val="1"/>
        <w:rPr>
          <w:rFonts w:ascii="Times New Roman" w:hAnsi="Times New Roman" w:cs="Arial"/>
          <w:sz w:val="28"/>
          <w:szCs w:val="28"/>
          <w:lang w:eastAsia="ar-SA"/>
        </w:rPr>
      </w:pPr>
    </w:p>
    <w:p w:rsidR="003165CD" w:rsidRPr="003165CD" w:rsidRDefault="003165CD" w:rsidP="003165CD">
      <w:pPr>
        <w:suppressAutoHyphens/>
        <w:jc w:val="both"/>
        <w:outlineLvl w:val="1"/>
        <w:rPr>
          <w:rFonts w:ascii="Times New Roman" w:hAnsi="Times New Roman" w:cs="Arial"/>
          <w:sz w:val="28"/>
          <w:szCs w:val="28"/>
          <w:lang w:eastAsia="ar-SA"/>
        </w:rPr>
      </w:pPr>
      <w:r w:rsidRPr="003165CD">
        <w:rPr>
          <w:rFonts w:ascii="Times New Roman" w:hAnsi="Times New Roman" w:cs="Arial"/>
          <w:sz w:val="28"/>
          <w:szCs w:val="28"/>
          <w:lang w:eastAsia="ar-SA"/>
        </w:rPr>
        <w:t>Фінансове управління</w:t>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t xml:space="preserve">   </w:t>
      </w:r>
      <w:r w:rsidRPr="003165CD">
        <w:rPr>
          <w:rFonts w:ascii="Times New Roman" w:hAnsi="Times New Roman" w:cs="Arial"/>
          <w:bCs/>
          <w:sz w:val="28"/>
          <w:szCs w:val="28"/>
          <w:lang w:eastAsia="ar-SA"/>
        </w:rPr>
        <w:t>Юлія ЛЮБЧЕНКО</w:t>
      </w:r>
    </w:p>
    <w:p w:rsidR="003165CD" w:rsidRPr="003165CD" w:rsidRDefault="003165CD" w:rsidP="003165CD">
      <w:pPr>
        <w:suppressAutoHyphens/>
        <w:jc w:val="both"/>
        <w:outlineLvl w:val="1"/>
        <w:rPr>
          <w:rFonts w:ascii="Times New Roman" w:hAnsi="Times New Roman" w:cs="Arial"/>
          <w:sz w:val="28"/>
          <w:szCs w:val="28"/>
          <w:lang w:eastAsia="ar-SA"/>
        </w:rPr>
      </w:pPr>
    </w:p>
    <w:p w:rsidR="003165CD" w:rsidRPr="003165CD" w:rsidRDefault="003165CD" w:rsidP="003165CD">
      <w:pPr>
        <w:suppressAutoHyphens/>
        <w:jc w:val="both"/>
        <w:outlineLvl w:val="1"/>
        <w:rPr>
          <w:rFonts w:ascii="Times New Roman" w:hAnsi="Times New Roman" w:cs="Arial"/>
          <w:sz w:val="28"/>
          <w:szCs w:val="28"/>
          <w:lang w:eastAsia="ar-SA"/>
        </w:rPr>
      </w:pPr>
      <w:r w:rsidRPr="003165CD">
        <w:rPr>
          <w:rFonts w:ascii="Times New Roman" w:hAnsi="Times New Roman" w:cs="Arial"/>
          <w:sz w:val="28"/>
          <w:szCs w:val="28"/>
          <w:lang w:eastAsia="ar-SA"/>
        </w:rPr>
        <w:t xml:space="preserve">Юридичний відділ </w:t>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t xml:space="preserve">   Оксана СІЛКО </w:t>
      </w:r>
    </w:p>
    <w:p w:rsidR="003165CD" w:rsidRPr="003165CD" w:rsidRDefault="003165CD" w:rsidP="003165CD">
      <w:pPr>
        <w:suppressAutoHyphens/>
        <w:jc w:val="both"/>
        <w:outlineLvl w:val="1"/>
        <w:rPr>
          <w:rFonts w:ascii="Times New Roman" w:hAnsi="Times New Roman" w:cs="Arial"/>
          <w:sz w:val="28"/>
          <w:szCs w:val="28"/>
          <w:lang w:eastAsia="ar-SA"/>
        </w:rPr>
      </w:pPr>
    </w:p>
    <w:p w:rsidR="003165CD" w:rsidRPr="003165CD" w:rsidRDefault="003165CD" w:rsidP="003165CD">
      <w:pPr>
        <w:shd w:val="clear" w:color="auto" w:fill="FFFFFF"/>
        <w:jc w:val="both"/>
        <w:rPr>
          <w:rFonts w:ascii="Times New Roman" w:hAnsi="Times New Roman"/>
          <w:sz w:val="28"/>
          <w:szCs w:val="28"/>
          <w:lang w:eastAsia="ru-RU"/>
        </w:rPr>
      </w:pPr>
      <w:r w:rsidRPr="003165CD">
        <w:rPr>
          <w:rFonts w:ascii="Times New Roman" w:hAnsi="Times New Roman"/>
          <w:sz w:val="28"/>
          <w:szCs w:val="28"/>
          <w:lang w:eastAsia="ru-RU"/>
        </w:rPr>
        <w:t>Начальник управління освіти, молоді</w:t>
      </w:r>
    </w:p>
    <w:p w:rsidR="003165CD" w:rsidRPr="003165CD" w:rsidRDefault="003165CD" w:rsidP="003165CD">
      <w:pPr>
        <w:shd w:val="clear" w:color="auto" w:fill="FFFFFF"/>
        <w:jc w:val="both"/>
        <w:rPr>
          <w:rFonts w:ascii="Times New Roman" w:hAnsi="Times New Roman"/>
          <w:sz w:val="28"/>
          <w:szCs w:val="28"/>
          <w:lang w:eastAsia="ru-RU"/>
        </w:rPr>
      </w:pPr>
      <w:r w:rsidRPr="003165CD">
        <w:rPr>
          <w:rFonts w:ascii="Times New Roman" w:hAnsi="Times New Roman"/>
          <w:sz w:val="28"/>
          <w:szCs w:val="28"/>
          <w:lang w:eastAsia="ru-RU"/>
        </w:rPr>
        <w:t xml:space="preserve">та спорту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 xml:space="preserve"> </w:t>
      </w:r>
      <w:r w:rsidRPr="003165CD">
        <w:rPr>
          <w:rFonts w:ascii="Times New Roman" w:hAnsi="Times New Roman"/>
          <w:sz w:val="28"/>
          <w:szCs w:val="28"/>
          <w:lang w:eastAsia="ru-RU"/>
        </w:rPr>
        <w:tab/>
      </w:r>
      <w:r w:rsidRPr="003165CD">
        <w:rPr>
          <w:rFonts w:ascii="Times New Roman" w:hAnsi="Times New Roman"/>
          <w:sz w:val="28"/>
          <w:szCs w:val="28"/>
          <w:lang w:eastAsia="ru-RU"/>
        </w:rPr>
        <w:tab/>
        <w:t xml:space="preserve"> </w:t>
      </w:r>
      <w:r w:rsidRPr="003165CD">
        <w:rPr>
          <w:rFonts w:ascii="Times New Roman" w:hAnsi="Times New Roman"/>
          <w:sz w:val="28"/>
          <w:szCs w:val="28"/>
          <w:lang w:eastAsia="ru-RU"/>
        </w:rPr>
        <w:tab/>
        <w:t xml:space="preserve">   Тетяна ТРУШКОВА</w:t>
      </w:r>
      <w:r w:rsidRPr="003165CD">
        <w:rPr>
          <w:rFonts w:ascii="Times New Roman" w:hAnsi="Times New Roman"/>
          <w:sz w:val="24"/>
          <w:szCs w:val="24"/>
          <w:lang w:eastAsia="ru-RU"/>
        </w:rPr>
        <w:t xml:space="preserve">                   </w:t>
      </w:r>
    </w:p>
    <w:p w:rsidR="00465C1B" w:rsidRDefault="00465C1B" w:rsidP="004F6FE0">
      <w:pPr>
        <w:autoSpaceDE w:val="0"/>
        <w:autoSpaceDN w:val="0"/>
        <w:ind w:firstLine="5760"/>
        <w:rPr>
          <w:rFonts w:ascii="Times New Roman" w:hAnsi="Times New Roman"/>
          <w:spacing w:val="6"/>
          <w:sz w:val="28"/>
          <w:szCs w:val="28"/>
          <w:lang w:eastAsia="ru-RU"/>
        </w:rPr>
      </w:pPr>
    </w:p>
    <w:p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lastRenderedPageBreak/>
        <w:t xml:space="preserve">Додаток </w:t>
      </w:r>
    </w:p>
    <w:p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t>ЗАТВЕРДЖЕНО</w:t>
      </w:r>
    </w:p>
    <w:p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t xml:space="preserve">рішення міської ради </w:t>
      </w:r>
    </w:p>
    <w:p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t>від____________ №________</w:t>
      </w:r>
    </w:p>
    <w:p w:rsidR="004F6FE0" w:rsidRDefault="004F6FE0" w:rsidP="00D644CC">
      <w:pPr>
        <w:jc w:val="center"/>
        <w:rPr>
          <w:rFonts w:ascii="Times New Roman" w:hAnsi="Times New Roman"/>
          <w:sz w:val="24"/>
          <w:szCs w:val="24"/>
        </w:rPr>
      </w:pPr>
    </w:p>
    <w:p w:rsidR="00B31B92" w:rsidRPr="004F6FE0" w:rsidRDefault="00B31B92" w:rsidP="00D644CC">
      <w:pPr>
        <w:jc w:val="center"/>
        <w:rPr>
          <w:rFonts w:ascii="Times New Roman" w:hAnsi="Times New Roman"/>
          <w:sz w:val="28"/>
          <w:szCs w:val="28"/>
        </w:rPr>
      </w:pPr>
      <w:r w:rsidRPr="004F6FE0">
        <w:rPr>
          <w:rFonts w:ascii="Times New Roman" w:hAnsi="Times New Roman"/>
          <w:sz w:val="28"/>
          <w:szCs w:val="28"/>
        </w:rPr>
        <w:t>ПРОГРАМА</w:t>
      </w:r>
    </w:p>
    <w:p w:rsidR="00B31B92" w:rsidRPr="004F6FE0" w:rsidRDefault="00B31B92" w:rsidP="007110F1">
      <w:pPr>
        <w:ind w:left="360"/>
        <w:jc w:val="center"/>
        <w:rPr>
          <w:rFonts w:ascii="Times New Roman" w:hAnsi="Times New Roman"/>
          <w:sz w:val="28"/>
          <w:szCs w:val="28"/>
        </w:rPr>
      </w:pPr>
      <w:r w:rsidRPr="004F6FE0">
        <w:rPr>
          <w:rFonts w:ascii="Times New Roman" w:hAnsi="Times New Roman"/>
          <w:sz w:val="28"/>
          <w:szCs w:val="28"/>
        </w:rPr>
        <w:t xml:space="preserve">«Оздоровлення та відпочинок дітей та учнівської молоді </w:t>
      </w:r>
    </w:p>
    <w:p w:rsidR="00B31B92" w:rsidRPr="004F6FE0" w:rsidRDefault="00B31B92" w:rsidP="007110F1">
      <w:pPr>
        <w:ind w:left="360"/>
        <w:jc w:val="center"/>
        <w:rPr>
          <w:rFonts w:ascii="Times New Roman" w:hAnsi="Times New Roman"/>
          <w:sz w:val="28"/>
          <w:szCs w:val="28"/>
        </w:rPr>
      </w:pPr>
      <w:r w:rsidRPr="004F6FE0">
        <w:rPr>
          <w:rFonts w:ascii="Times New Roman" w:hAnsi="Times New Roman"/>
          <w:sz w:val="28"/>
          <w:szCs w:val="28"/>
        </w:rPr>
        <w:t>м.</w:t>
      </w:r>
      <w:r w:rsidR="009E49E7" w:rsidRPr="004F6FE0">
        <w:rPr>
          <w:rFonts w:ascii="Times New Roman" w:hAnsi="Times New Roman"/>
          <w:sz w:val="28"/>
          <w:szCs w:val="28"/>
        </w:rPr>
        <w:t xml:space="preserve"> </w:t>
      </w:r>
      <w:r w:rsidR="00465C1B">
        <w:rPr>
          <w:rFonts w:ascii="Times New Roman" w:hAnsi="Times New Roman"/>
          <w:sz w:val="28"/>
          <w:szCs w:val="28"/>
        </w:rPr>
        <w:t>Сміла» на 2025-</w:t>
      </w:r>
      <w:r w:rsidRPr="004F6FE0">
        <w:rPr>
          <w:rFonts w:ascii="Times New Roman" w:hAnsi="Times New Roman"/>
          <w:sz w:val="28"/>
          <w:szCs w:val="28"/>
        </w:rPr>
        <w:t>2027 роки</w:t>
      </w:r>
    </w:p>
    <w:p w:rsidR="00B31B92" w:rsidRPr="00035CC5" w:rsidRDefault="00B31B92" w:rsidP="00D644CC">
      <w:pPr>
        <w:jc w:val="center"/>
        <w:rPr>
          <w:rFonts w:ascii="Times New Roman" w:hAnsi="Times New Roman"/>
          <w:sz w:val="24"/>
          <w:szCs w:val="24"/>
        </w:rPr>
      </w:pPr>
    </w:p>
    <w:p w:rsidR="00B31B92" w:rsidRPr="003C3185" w:rsidRDefault="00B31B92" w:rsidP="0095111D">
      <w:pPr>
        <w:pStyle w:val="aa"/>
        <w:numPr>
          <w:ilvl w:val="0"/>
          <w:numId w:val="6"/>
        </w:numPr>
        <w:jc w:val="center"/>
      </w:pPr>
      <w:proofErr w:type="spellStart"/>
      <w:r w:rsidRPr="003C3185">
        <w:rPr>
          <w:b/>
        </w:rPr>
        <w:t>Загальна</w:t>
      </w:r>
      <w:proofErr w:type="spellEnd"/>
      <w:r w:rsidRPr="003C3185">
        <w:rPr>
          <w:b/>
        </w:rPr>
        <w:t xml:space="preserve"> характеристика  </w:t>
      </w:r>
      <w:proofErr w:type="spellStart"/>
      <w:r w:rsidRPr="003C3185">
        <w:rPr>
          <w:b/>
        </w:rPr>
        <w:t>Програми</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31B92" w:rsidRPr="00172670" w:rsidTr="00A836E4">
        <w:trPr>
          <w:trHeight w:val="637"/>
        </w:trPr>
        <w:tc>
          <w:tcPr>
            <w:tcW w:w="9889" w:type="dxa"/>
            <w:tcBorders>
              <w:top w:val="nil"/>
              <w:left w:val="nil"/>
              <w:bottom w:val="nil"/>
              <w:right w:val="nil"/>
            </w:tcBorders>
          </w:tcPr>
          <w:p w:rsidR="00B31B92" w:rsidRPr="009616C9" w:rsidRDefault="00B31B92" w:rsidP="00537A14">
            <w:pPr>
              <w:pStyle w:val="HTML"/>
              <w:numPr>
                <w:ilvl w:val="0"/>
                <w:numId w:val="9"/>
              </w:numPr>
              <w:tabs>
                <w:tab w:val="clear" w:pos="10076"/>
                <w:tab w:val="clear" w:pos="10992"/>
                <w:tab w:val="clear" w:pos="11908"/>
                <w:tab w:val="clear" w:pos="12824"/>
                <w:tab w:val="clear" w:pos="13740"/>
                <w:tab w:val="clear" w:pos="14656"/>
              </w:tabs>
              <w:ind w:right="174"/>
              <w:rPr>
                <w:rFonts w:ascii="Times New Roman" w:hAnsi="Times New Roman"/>
                <w:sz w:val="28"/>
                <w:szCs w:val="28"/>
                <w:lang w:val="uk-UA"/>
              </w:rPr>
            </w:pPr>
            <w:r w:rsidRPr="009616C9">
              <w:rPr>
                <w:rFonts w:ascii="Times New Roman" w:hAnsi="Times New Roman"/>
                <w:sz w:val="28"/>
                <w:szCs w:val="28"/>
                <w:lang w:val="uk-UA"/>
              </w:rPr>
              <w:t>Ініціатор розроблення Програми «Оздоровлення та відпочинок дітей</w:t>
            </w:r>
          </w:p>
          <w:p w:rsidR="00B31B92" w:rsidRPr="009616C9" w:rsidRDefault="00B31B92" w:rsidP="00181D40">
            <w:pPr>
              <w:pStyle w:val="HTML"/>
              <w:tabs>
                <w:tab w:val="clear" w:pos="10076"/>
              </w:tabs>
              <w:ind w:right="174"/>
              <w:rPr>
                <w:rFonts w:ascii="Times New Roman" w:hAnsi="Times New Roman"/>
                <w:sz w:val="28"/>
                <w:szCs w:val="28"/>
                <w:lang w:val="uk-UA"/>
              </w:rPr>
            </w:pPr>
            <w:r w:rsidRPr="009616C9">
              <w:rPr>
                <w:rFonts w:ascii="Times New Roman" w:hAnsi="Times New Roman"/>
                <w:sz w:val="28"/>
                <w:szCs w:val="28"/>
                <w:lang w:val="uk-UA"/>
              </w:rPr>
              <w:t>і учнівс</w:t>
            </w:r>
            <w:r w:rsidR="00465C1B">
              <w:rPr>
                <w:rFonts w:ascii="Times New Roman" w:hAnsi="Times New Roman"/>
                <w:sz w:val="28"/>
                <w:szCs w:val="28"/>
                <w:lang w:val="uk-UA"/>
              </w:rPr>
              <w:t xml:space="preserve">ької молоді м. Сміла» на 2025-2027 роки (далі </w:t>
            </w:r>
            <w:r w:rsidRPr="009616C9">
              <w:rPr>
                <w:rFonts w:ascii="Times New Roman" w:hAnsi="Times New Roman"/>
                <w:sz w:val="28"/>
                <w:szCs w:val="28"/>
                <w:lang w:val="uk-UA"/>
              </w:rPr>
              <w:t>–</w:t>
            </w:r>
            <w:r w:rsidR="00465C1B">
              <w:rPr>
                <w:rFonts w:ascii="Times New Roman" w:hAnsi="Times New Roman"/>
                <w:sz w:val="28"/>
                <w:szCs w:val="28"/>
                <w:lang w:val="uk-UA"/>
              </w:rPr>
              <w:t xml:space="preserve"> </w:t>
            </w:r>
            <w:r w:rsidRPr="009616C9">
              <w:rPr>
                <w:rFonts w:ascii="Times New Roman" w:hAnsi="Times New Roman"/>
                <w:sz w:val="28"/>
                <w:szCs w:val="28"/>
                <w:lang w:val="uk-UA"/>
              </w:rPr>
              <w:t>Програма): управління освіти, молоді та спорту Смілянської міської ради (далі –</w:t>
            </w:r>
            <w:r w:rsidR="00465C1B">
              <w:rPr>
                <w:rFonts w:ascii="Times New Roman" w:hAnsi="Times New Roman"/>
                <w:sz w:val="28"/>
                <w:szCs w:val="28"/>
                <w:lang w:val="uk-UA"/>
              </w:rPr>
              <w:t xml:space="preserve"> </w:t>
            </w:r>
            <w:r w:rsidRPr="009616C9">
              <w:rPr>
                <w:rFonts w:ascii="Times New Roman" w:hAnsi="Times New Roman"/>
                <w:sz w:val="28"/>
                <w:szCs w:val="28"/>
                <w:lang w:val="uk-UA"/>
              </w:rPr>
              <w:t>Управління).</w:t>
            </w:r>
          </w:p>
        </w:tc>
      </w:tr>
      <w:tr w:rsidR="00B31B92" w:rsidRPr="00172670" w:rsidTr="00A836E4">
        <w:trPr>
          <w:trHeight w:val="212"/>
        </w:trPr>
        <w:tc>
          <w:tcPr>
            <w:tcW w:w="9889" w:type="dxa"/>
            <w:tcBorders>
              <w:top w:val="nil"/>
              <w:left w:val="nil"/>
              <w:bottom w:val="nil"/>
              <w:right w:val="nil"/>
            </w:tcBorders>
          </w:tcPr>
          <w:p w:rsidR="00B31B92" w:rsidRDefault="00B31B92" w:rsidP="00537A14">
            <w:pPr>
              <w:pStyle w:val="HTML"/>
              <w:numPr>
                <w:ilvl w:val="0"/>
                <w:numId w:val="9"/>
              </w:numPr>
              <w:tabs>
                <w:tab w:val="clear" w:pos="10076"/>
              </w:tabs>
              <w:ind w:right="174"/>
              <w:rPr>
                <w:rFonts w:ascii="Times New Roman" w:hAnsi="Times New Roman"/>
                <w:sz w:val="28"/>
                <w:szCs w:val="28"/>
                <w:lang w:val="uk-UA"/>
              </w:rPr>
            </w:pPr>
            <w:r w:rsidRPr="009616C9">
              <w:rPr>
                <w:rFonts w:ascii="Times New Roman" w:hAnsi="Times New Roman"/>
                <w:sz w:val="28"/>
                <w:szCs w:val="28"/>
                <w:lang w:val="uk-UA"/>
              </w:rPr>
              <w:t>Розробник Програми: Управління.</w:t>
            </w:r>
          </w:p>
          <w:p w:rsidR="00B31B92" w:rsidRPr="00537A14" w:rsidRDefault="00B31B92" w:rsidP="00537A14">
            <w:pPr>
              <w:pStyle w:val="HTML"/>
              <w:numPr>
                <w:ilvl w:val="0"/>
                <w:numId w:val="9"/>
              </w:numPr>
              <w:tabs>
                <w:tab w:val="clear" w:pos="10076"/>
              </w:tabs>
              <w:ind w:right="174"/>
              <w:rPr>
                <w:rFonts w:ascii="Times New Roman" w:hAnsi="Times New Roman"/>
                <w:sz w:val="28"/>
                <w:szCs w:val="28"/>
                <w:lang w:val="uk-UA"/>
              </w:rPr>
            </w:pPr>
            <w:proofErr w:type="spellStart"/>
            <w:r w:rsidRPr="009616C9">
              <w:rPr>
                <w:rFonts w:ascii="Times New Roman" w:hAnsi="Times New Roman"/>
                <w:color w:val="000000"/>
                <w:sz w:val="28"/>
                <w:szCs w:val="28"/>
                <w:lang w:val="uk-UA"/>
              </w:rPr>
              <w:t>Співрозробники</w:t>
            </w:r>
            <w:proofErr w:type="spellEnd"/>
            <w:r w:rsidRPr="009616C9">
              <w:rPr>
                <w:rFonts w:ascii="Times New Roman" w:hAnsi="Times New Roman"/>
                <w:color w:val="000000"/>
                <w:sz w:val="28"/>
                <w:szCs w:val="28"/>
                <w:lang w:val="uk-UA"/>
              </w:rPr>
              <w:t xml:space="preserve"> Програми: </w:t>
            </w:r>
            <w:r w:rsidR="00465C1B">
              <w:rPr>
                <w:rFonts w:ascii="Times New Roman" w:hAnsi="Times New Roman"/>
                <w:color w:val="000000"/>
                <w:sz w:val="28"/>
                <w:szCs w:val="28"/>
                <w:lang w:val="uk-UA"/>
              </w:rPr>
              <w:t>КНП міста (далі – КНП)</w:t>
            </w:r>
            <w:r>
              <w:rPr>
                <w:rFonts w:ascii="Times New Roman" w:hAnsi="Times New Roman"/>
                <w:color w:val="000000"/>
                <w:sz w:val="28"/>
                <w:szCs w:val="28"/>
                <w:lang w:val="uk-UA"/>
              </w:rPr>
              <w:t>.</w:t>
            </w:r>
          </w:p>
          <w:p w:rsidR="00B31B92" w:rsidRDefault="00B31B92" w:rsidP="00537A14">
            <w:pPr>
              <w:pStyle w:val="HTML"/>
              <w:numPr>
                <w:ilvl w:val="0"/>
                <w:numId w:val="9"/>
              </w:numPr>
              <w:tabs>
                <w:tab w:val="clear" w:pos="10076"/>
              </w:tabs>
              <w:ind w:right="174"/>
              <w:rPr>
                <w:rFonts w:ascii="Times New Roman" w:hAnsi="Times New Roman"/>
                <w:sz w:val="28"/>
                <w:szCs w:val="28"/>
                <w:lang w:val="uk-UA"/>
              </w:rPr>
            </w:pPr>
            <w:r>
              <w:rPr>
                <w:rFonts w:ascii="Times New Roman" w:hAnsi="Times New Roman"/>
                <w:sz w:val="28"/>
                <w:szCs w:val="28"/>
                <w:lang w:val="uk-UA"/>
              </w:rPr>
              <w:t>Відповідальний виконавець Програми: Управління</w:t>
            </w:r>
            <w:r w:rsidR="00465C1B">
              <w:rPr>
                <w:rFonts w:ascii="Times New Roman" w:hAnsi="Times New Roman"/>
                <w:sz w:val="28"/>
                <w:szCs w:val="28"/>
                <w:lang w:val="uk-UA"/>
              </w:rPr>
              <w:t>.</w:t>
            </w:r>
          </w:p>
          <w:p w:rsidR="00B31B92" w:rsidRPr="009616C9" w:rsidRDefault="00B31B92" w:rsidP="009E49E7">
            <w:pPr>
              <w:pStyle w:val="HTML"/>
              <w:numPr>
                <w:ilvl w:val="0"/>
                <w:numId w:val="9"/>
              </w:numPr>
              <w:tabs>
                <w:tab w:val="clear" w:pos="9160"/>
                <w:tab w:val="clear" w:pos="10076"/>
                <w:tab w:val="left" w:pos="9923"/>
              </w:tabs>
              <w:ind w:left="0" w:right="174"/>
              <w:rPr>
                <w:rFonts w:ascii="Times New Roman" w:hAnsi="Times New Roman"/>
                <w:color w:val="000000"/>
                <w:sz w:val="28"/>
                <w:szCs w:val="28"/>
                <w:lang w:val="uk-UA"/>
              </w:rPr>
            </w:pPr>
            <w:r>
              <w:rPr>
                <w:rFonts w:ascii="Times New Roman" w:hAnsi="Times New Roman"/>
                <w:color w:val="000000"/>
                <w:sz w:val="28"/>
                <w:szCs w:val="28"/>
                <w:lang w:val="uk-UA"/>
              </w:rPr>
              <w:t>У</w:t>
            </w:r>
            <w:r w:rsidRPr="009616C9">
              <w:rPr>
                <w:rFonts w:ascii="Times New Roman" w:hAnsi="Times New Roman"/>
                <w:color w:val="000000"/>
                <w:sz w:val="28"/>
                <w:szCs w:val="28"/>
                <w:lang w:val="uk-UA"/>
              </w:rPr>
              <w:t xml:space="preserve">часники Програми: </w:t>
            </w:r>
            <w:r w:rsidRPr="009616C9">
              <w:rPr>
                <w:rFonts w:ascii="Times New Roman" w:hAnsi="Times New Roman"/>
                <w:sz w:val="28"/>
                <w:szCs w:val="28"/>
                <w:lang w:val="uk-UA"/>
              </w:rPr>
              <w:t>Управління, заклади загальної середньої та позашкільної освіти міста,</w:t>
            </w:r>
            <w:r w:rsidR="000F1F6C">
              <w:rPr>
                <w:rFonts w:ascii="Times New Roman" w:hAnsi="Times New Roman"/>
                <w:sz w:val="28"/>
                <w:szCs w:val="28"/>
                <w:lang w:val="uk-UA"/>
              </w:rPr>
              <w:t xml:space="preserve"> </w:t>
            </w:r>
            <w:r w:rsidR="00465C1B">
              <w:rPr>
                <w:rFonts w:ascii="Times New Roman" w:hAnsi="Times New Roman"/>
                <w:sz w:val="28"/>
                <w:szCs w:val="28"/>
                <w:lang w:val="uk-UA"/>
              </w:rPr>
              <w:t>КНП</w:t>
            </w:r>
            <w:r w:rsidR="000F1F6C">
              <w:rPr>
                <w:rFonts w:ascii="Times New Roman" w:hAnsi="Times New Roman"/>
                <w:sz w:val="28"/>
                <w:szCs w:val="28"/>
                <w:lang w:val="uk-UA"/>
              </w:rPr>
              <w:t>,</w:t>
            </w:r>
            <w:r w:rsidRPr="009616C9">
              <w:rPr>
                <w:rFonts w:ascii="Times New Roman" w:hAnsi="Times New Roman"/>
                <w:color w:val="000000"/>
                <w:sz w:val="28"/>
                <w:szCs w:val="28"/>
                <w:lang w:val="uk-UA"/>
              </w:rPr>
              <w:t xml:space="preserve"> відділ поліції</w:t>
            </w:r>
            <w:r>
              <w:rPr>
                <w:rFonts w:ascii="Times New Roman" w:hAnsi="Times New Roman"/>
                <w:color w:val="000000"/>
                <w:sz w:val="28"/>
                <w:szCs w:val="28"/>
                <w:lang w:val="uk-UA"/>
              </w:rPr>
              <w:t xml:space="preserve"> № 2 </w:t>
            </w:r>
            <w:r w:rsidR="000F1F6C">
              <w:rPr>
                <w:rFonts w:ascii="Times New Roman" w:hAnsi="Times New Roman"/>
                <w:color w:val="000000"/>
                <w:sz w:val="28"/>
                <w:szCs w:val="28"/>
                <w:lang w:val="uk-UA"/>
              </w:rPr>
              <w:t xml:space="preserve">Черкаського </w:t>
            </w:r>
            <w:r>
              <w:rPr>
                <w:rFonts w:ascii="Times New Roman" w:hAnsi="Times New Roman"/>
                <w:color w:val="000000"/>
                <w:sz w:val="28"/>
                <w:szCs w:val="28"/>
                <w:lang w:val="uk-UA"/>
              </w:rPr>
              <w:t>РУП ГУНП,</w:t>
            </w:r>
            <w:r w:rsidRPr="009A0442">
              <w:rPr>
                <w:rFonts w:ascii="Times New Roman" w:hAnsi="Times New Roman"/>
                <w:color w:val="000000"/>
                <w:sz w:val="28"/>
                <w:szCs w:val="28"/>
                <w:lang w:val="uk-UA"/>
              </w:rPr>
              <w:t xml:space="preserve"> </w:t>
            </w:r>
            <w:r w:rsidRPr="009616C9">
              <w:rPr>
                <w:rFonts w:ascii="Times New Roman" w:hAnsi="Times New Roman"/>
                <w:sz w:val="28"/>
                <w:szCs w:val="28"/>
                <w:lang w:val="uk-UA"/>
              </w:rPr>
              <w:t>засоби масової інформації;</w:t>
            </w:r>
            <w:r w:rsidRPr="009A0442">
              <w:rPr>
                <w:rFonts w:ascii="Times New Roman" w:hAnsi="Times New Roman"/>
                <w:sz w:val="28"/>
                <w:szCs w:val="28"/>
                <w:lang w:val="uk-UA"/>
              </w:rPr>
              <w:t xml:space="preserve"> </w:t>
            </w:r>
            <w:r>
              <w:rPr>
                <w:rFonts w:ascii="Times New Roman" w:hAnsi="Times New Roman"/>
                <w:sz w:val="28"/>
                <w:szCs w:val="28"/>
                <w:lang w:val="uk-UA"/>
              </w:rPr>
              <w:t>п</w:t>
            </w:r>
            <w:r w:rsidRPr="009616C9">
              <w:rPr>
                <w:rFonts w:ascii="Times New Roman" w:hAnsi="Times New Roman"/>
                <w:sz w:val="28"/>
                <w:szCs w:val="28"/>
                <w:lang w:val="uk-UA"/>
              </w:rPr>
              <w:t>рофспі</w:t>
            </w:r>
            <w:r>
              <w:rPr>
                <w:rFonts w:ascii="Times New Roman" w:hAnsi="Times New Roman"/>
                <w:sz w:val="28"/>
                <w:szCs w:val="28"/>
                <w:lang w:val="uk-UA"/>
              </w:rPr>
              <w:t>лкові організації (за згодою), і</w:t>
            </w:r>
            <w:r w:rsidRPr="009616C9">
              <w:rPr>
                <w:rFonts w:ascii="Times New Roman" w:hAnsi="Times New Roman"/>
                <w:sz w:val="28"/>
                <w:szCs w:val="28"/>
                <w:lang w:val="uk-UA"/>
              </w:rPr>
              <w:t>нші суб'єкти з соціального захисту дітей та учнівської молоді.</w:t>
            </w:r>
          </w:p>
          <w:p w:rsidR="00B31B92" w:rsidRDefault="00B31B92" w:rsidP="00A836E4">
            <w:pPr>
              <w:pStyle w:val="HTML"/>
              <w:numPr>
                <w:ilvl w:val="0"/>
                <w:numId w:val="9"/>
              </w:numPr>
              <w:tabs>
                <w:tab w:val="clear" w:pos="10076"/>
              </w:tabs>
              <w:ind w:right="174"/>
              <w:rPr>
                <w:rFonts w:ascii="Times New Roman" w:hAnsi="Times New Roman"/>
                <w:sz w:val="28"/>
                <w:szCs w:val="28"/>
                <w:lang w:val="uk-UA"/>
              </w:rPr>
            </w:pPr>
            <w:r w:rsidRPr="009616C9">
              <w:rPr>
                <w:rFonts w:ascii="Times New Roman" w:hAnsi="Times New Roman"/>
                <w:color w:val="000000"/>
                <w:sz w:val="28"/>
                <w:szCs w:val="28"/>
                <w:lang w:val="uk-UA"/>
              </w:rPr>
              <w:t>Термін реалізації Програми:</w:t>
            </w:r>
            <w:r w:rsidR="00EE3ADC">
              <w:rPr>
                <w:rFonts w:ascii="Times New Roman" w:hAnsi="Times New Roman"/>
                <w:color w:val="000000"/>
                <w:sz w:val="28"/>
                <w:szCs w:val="28"/>
                <w:lang w:val="uk-UA"/>
              </w:rPr>
              <w:t xml:space="preserve"> </w:t>
            </w:r>
            <w:r w:rsidRPr="009616C9">
              <w:rPr>
                <w:rFonts w:ascii="Times New Roman" w:hAnsi="Times New Roman"/>
                <w:sz w:val="28"/>
                <w:szCs w:val="28"/>
                <w:lang w:val="uk-UA"/>
              </w:rPr>
              <w:t>2025-2027 роки.</w:t>
            </w:r>
          </w:p>
          <w:p w:rsidR="00B31B92" w:rsidRPr="00A836E4" w:rsidRDefault="009E49E7" w:rsidP="009E49E7">
            <w:pPr>
              <w:pStyle w:val="HTML"/>
              <w:numPr>
                <w:ilvl w:val="0"/>
                <w:numId w:val="9"/>
              </w:numPr>
              <w:tabs>
                <w:tab w:val="clear" w:pos="10076"/>
              </w:tabs>
              <w:ind w:left="0" w:right="174"/>
              <w:rPr>
                <w:rFonts w:ascii="Times New Roman" w:hAnsi="Times New Roman"/>
                <w:sz w:val="28"/>
                <w:szCs w:val="28"/>
                <w:lang w:val="uk-UA"/>
              </w:rPr>
            </w:pPr>
            <w:r>
              <w:rPr>
                <w:rFonts w:ascii="Times New Roman" w:hAnsi="Times New Roman"/>
                <w:color w:val="000000"/>
                <w:sz w:val="28"/>
                <w:szCs w:val="28"/>
                <w:lang w:val="uk-UA"/>
              </w:rPr>
              <w:t xml:space="preserve">     7. </w:t>
            </w:r>
            <w:r w:rsidR="00B31B92" w:rsidRPr="009616C9">
              <w:rPr>
                <w:rFonts w:ascii="Times New Roman" w:hAnsi="Times New Roman"/>
                <w:color w:val="000000"/>
                <w:sz w:val="28"/>
                <w:szCs w:val="28"/>
                <w:lang w:val="uk-UA"/>
              </w:rPr>
              <w:t>Загальний   обсяг  фінансування  заходів  Програми  передбачається здійснювати за рахунок коштів бюджету Смілянської міської територіальної  громади (далі – Смілянської МТГ), а також інших джерел, незаборонених законодавством, враховуючи конкретні завдання у межах наявного фінансового ресурсу (додаток 1 до Програми)</w:t>
            </w:r>
            <w:r w:rsidR="00F57009">
              <w:rPr>
                <w:rFonts w:ascii="Times New Roman" w:hAnsi="Times New Roman"/>
                <w:color w:val="000000"/>
                <w:sz w:val="28"/>
                <w:szCs w:val="28"/>
                <w:lang w:val="uk-UA"/>
              </w:rPr>
              <w:t>.</w:t>
            </w:r>
          </w:p>
          <w:p w:rsidR="00B31B92" w:rsidRPr="00537A14" w:rsidRDefault="00B31B92" w:rsidP="00A836E4">
            <w:pPr>
              <w:pStyle w:val="HTML"/>
              <w:tabs>
                <w:tab w:val="clear" w:pos="10076"/>
              </w:tabs>
              <w:ind w:left="360" w:right="174"/>
              <w:rPr>
                <w:rFonts w:ascii="Times New Roman" w:hAnsi="Times New Roman"/>
                <w:sz w:val="28"/>
                <w:szCs w:val="28"/>
                <w:lang w:val="uk-UA"/>
              </w:rPr>
            </w:pPr>
          </w:p>
        </w:tc>
      </w:tr>
    </w:tbl>
    <w:p w:rsidR="00B31B92" w:rsidRPr="00D961EC" w:rsidRDefault="00B31B92" w:rsidP="0095111D">
      <w:pPr>
        <w:pStyle w:val="aa"/>
        <w:numPr>
          <w:ilvl w:val="0"/>
          <w:numId w:val="6"/>
        </w:numPr>
      </w:pPr>
      <w:proofErr w:type="spellStart"/>
      <w:r w:rsidRPr="003C3185">
        <w:rPr>
          <w:b/>
        </w:rPr>
        <w:t>Визначення</w:t>
      </w:r>
      <w:proofErr w:type="spellEnd"/>
      <w:r w:rsidR="00465C1B">
        <w:rPr>
          <w:b/>
          <w:lang w:val="uk-UA"/>
        </w:rPr>
        <w:t xml:space="preserve"> </w:t>
      </w:r>
      <w:proofErr w:type="spellStart"/>
      <w:r w:rsidRPr="003C3185">
        <w:rPr>
          <w:b/>
        </w:rPr>
        <w:t>проблеми</w:t>
      </w:r>
      <w:proofErr w:type="spellEnd"/>
      <w:r w:rsidRPr="003C3185">
        <w:rPr>
          <w:b/>
        </w:rPr>
        <w:t xml:space="preserve">, на </w:t>
      </w:r>
      <w:proofErr w:type="spellStart"/>
      <w:r w:rsidRPr="003C3185">
        <w:rPr>
          <w:b/>
        </w:rPr>
        <w:t>розв'язання</w:t>
      </w:r>
      <w:proofErr w:type="spellEnd"/>
      <w:r w:rsidR="00465C1B">
        <w:rPr>
          <w:b/>
          <w:lang w:val="uk-UA"/>
        </w:rPr>
        <w:t xml:space="preserve"> </w:t>
      </w:r>
      <w:proofErr w:type="spellStart"/>
      <w:r w:rsidRPr="003C3185">
        <w:rPr>
          <w:b/>
        </w:rPr>
        <w:t>якої</w:t>
      </w:r>
      <w:proofErr w:type="spellEnd"/>
      <w:r w:rsidR="00465C1B">
        <w:rPr>
          <w:b/>
          <w:lang w:val="uk-UA"/>
        </w:rPr>
        <w:t xml:space="preserve"> </w:t>
      </w:r>
      <w:proofErr w:type="spellStart"/>
      <w:r w:rsidRPr="003C3185">
        <w:rPr>
          <w:b/>
        </w:rPr>
        <w:t>спрямована</w:t>
      </w:r>
      <w:proofErr w:type="spellEnd"/>
      <w:r w:rsidR="0029343F">
        <w:rPr>
          <w:b/>
          <w:lang w:val="uk-UA"/>
        </w:rPr>
        <w:t xml:space="preserve"> </w:t>
      </w:r>
      <w:proofErr w:type="spellStart"/>
      <w:r w:rsidRPr="003C3185">
        <w:rPr>
          <w:b/>
        </w:rPr>
        <w:t>Програма</w:t>
      </w:r>
      <w:proofErr w:type="spellEnd"/>
    </w:p>
    <w:p w:rsidR="00B31B92" w:rsidRPr="00E20104" w:rsidRDefault="00B31B92" w:rsidP="00E20104">
      <w:pPr>
        <w:ind w:firstLine="709"/>
        <w:jc w:val="both"/>
        <w:rPr>
          <w:rFonts w:ascii="Times New Roman" w:hAnsi="Times New Roman"/>
          <w:sz w:val="28"/>
          <w:szCs w:val="28"/>
        </w:rPr>
      </w:pPr>
      <w:r>
        <w:rPr>
          <w:rFonts w:ascii="Times New Roman" w:hAnsi="Times New Roman"/>
          <w:sz w:val="28"/>
          <w:szCs w:val="28"/>
        </w:rPr>
        <w:t>П</w:t>
      </w:r>
      <w:r w:rsidRPr="00E20104">
        <w:rPr>
          <w:rFonts w:ascii="Times New Roman" w:hAnsi="Times New Roman"/>
          <w:sz w:val="28"/>
          <w:szCs w:val="28"/>
        </w:rPr>
        <w:t>рограма розроблена з метою удосконалення організації повноцінного оздоровлення, відпоч</w:t>
      </w:r>
      <w:r>
        <w:rPr>
          <w:rFonts w:ascii="Times New Roman" w:hAnsi="Times New Roman"/>
          <w:sz w:val="28"/>
          <w:szCs w:val="28"/>
        </w:rPr>
        <w:t>инку дітей і учнівської молоді м</w:t>
      </w:r>
      <w:r w:rsidRPr="00E20104">
        <w:rPr>
          <w:rFonts w:ascii="Times New Roman" w:hAnsi="Times New Roman"/>
          <w:sz w:val="28"/>
          <w:szCs w:val="28"/>
        </w:rPr>
        <w:t>. Сміла.</w:t>
      </w:r>
    </w:p>
    <w:p w:rsidR="00B31B92" w:rsidRPr="00E20104" w:rsidRDefault="00B31B92" w:rsidP="00E20104">
      <w:pPr>
        <w:ind w:firstLine="709"/>
        <w:jc w:val="both"/>
        <w:rPr>
          <w:rFonts w:ascii="Times New Roman" w:hAnsi="Times New Roman"/>
          <w:sz w:val="28"/>
          <w:szCs w:val="28"/>
        </w:rPr>
      </w:pPr>
      <w:r w:rsidRPr="00E20104">
        <w:rPr>
          <w:rFonts w:ascii="Times New Roman" w:hAnsi="Times New Roman"/>
          <w:sz w:val="28"/>
          <w:szCs w:val="28"/>
        </w:rPr>
        <w:t xml:space="preserve">Одним із найважливіших завдань у сфері соціального захисту  дітей та учнівської молоді є реалізація їх права на оздоровлення та відпочинок. Це гарантують законодавчі акти та нормативні документи: Конституція України, Конвенція ООН про права дітей, Сімейний кодекс України, Закон України «Про охорону дитинства» тощо.  </w:t>
      </w:r>
    </w:p>
    <w:p w:rsidR="00B31B92" w:rsidRPr="00E20104" w:rsidRDefault="00B31B92" w:rsidP="00E20104">
      <w:pPr>
        <w:pStyle w:val="ab"/>
        <w:spacing w:after="0"/>
        <w:ind w:left="5" w:right="26" w:firstLine="720"/>
        <w:jc w:val="both"/>
        <w:rPr>
          <w:sz w:val="28"/>
          <w:szCs w:val="28"/>
          <w:lang w:val="uk-UA"/>
        </w:rPr>
      </w:pPr>
      <w:r w:rsidRPr="00E20104">
        <w:rPr>
          <w:sz w:val="28"/>
          <w:szCs w:val="28"/>
          <w:lang w:val="uk-UA"/>
        </w:rPr>
        <w:t>Необхідність проведення комплексу спеціальних заходів соціального, виховного, медичного, гігієнічного, спортивного характеру, спрямованих на поліпшення та зміцнення фізичного і психічного здоров’я дітей</w:t>
      </w:r>
      <w:r>
        <w:rPr>
          <w:sz w:val="28"/>
          <w:szCs w:val="28"/>
          <w:lang w:val="uk-UA"/>
        </w:rPr>
        <w:t xml:space="preserve"> та учнівської молоді</w:t>
      </w:r>
      <w:r w:rsidRPr="00E20104">
        <w:rPr>
          <w:sz w:val="28"/>
          <w:szCs w:val="28"/>
          <w:lang w:val="uk-UA"/>
        </w:rPr>
        <w:t xml:space="preserve">, інтелектуального, духовного розвитку дітей в літній період зумовлює прийняття </w:t>
      </w:r>
      <w:r>
        <w:rPr>
          <w:sz w:val="28"/>
          <w:szCs w:val="28"/>
          <w:lang w:val="uk-UA"/>
        </w:rPr>
        <w:t xml:space="preserve">цієї </w:t>
      </w:r>
      <w:r w:rsidRPr="00E20104">
        <w:rPr>
          <w:sz w:val="28"/>
          <w:szCs w:val="28"/>
          <w:lang w:val="uk-UA"/>
        </w:rPr>
        <w:t>Програми.</w:t>
      </w:r>
    </w:p>
    <w:p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На сьогодні стан здоров’я дітей погіршується станом на 01.01.20</w:t>
      </w:r>
      <w:r>
        <w:rPr>
          <w:rFonts w:ascii="Times New Roman" w:hAnsi="Times New Roman"/>
          <w:sz w:val="28"/>
          <w:szCs w:val="28"/>
        </w:rPr>
        <w:t xml:space="preserve">24           у м. </w:t>
      </w:r>
      <w:r w:rsidRPr="00E20104">
        <w:rPr>
          <w:rFonts w:ascii="Times New Roman" w:hAnsi="Times New Roman"/>
          <w:sz w:val="28"/>
          <w:szCs w:val="28"/>
        </w:rPr>
        <w:t xml:space="preserve">Сміла </w:t>
      </w:r>
      <w:r w:rsidRPr="006528F2">
        <w:rPr>
          <w:rFonts w:ascii="Times New Roman" w:hAnsi="Times New Roman"/>
          <w:sz w:val="28"/>
          <w:szCs w:val="28"/>
        </w:rPr>
        <w:t>проживає 6609 дітей</w:t>
      </w:r>
      <w:r w:rsidR="000F1F6C">
        <w:rPr>
          <w:rFonts w:ascii="Times New Roman" w:hAnsi="Times New Roman"/>
          <w:sz w:val="28"/>
          <w:szCs w:val="28"/>
        </w:rPr>
        <w:t xml:space="preserve"> </w:t>
      </w:r>
      <w:r w:rsidRPr="00E20104">
        <w:rPr>
          <w:rFonts w:ascii="Times New Roman" w:hAnsi="Times New Roman"/>
          <w:sz w:val="28"/>
          <w:szCs w:val="28"/>
        </w:rPr>
        <w:t xml:space="preserve">віком від 7 до 17 років. </w:t>
      </w:r>
      <w:r>
        <w:rPr>
          <w:rFonts w:ascii="Times New Roman" w:hAnsi="Times New Roman"/>
          <w:sz w:val="28"/>
          <w:szCs w:val="28"/>
        </w:rPr>
        <w:t>Ч</w:t>
      </w:r>
      <w:r w:rsidRPr="00E20104">
        <w:rPr>
          <w:rFonts w:ascii="Times New Roman" w:hAnsi="Times New Roman"/>
          <w:sz w:val="28"/>
          <w:szCs w:val="28"/>
        </w:rPr>
        <w:t xml:space="preserve">ерез хронічні захворювання на диспансерному обліку в </w:t>
      </w:r>
      <w:r>
        <w:rPr>
          <w:rFonts w:ascii="Times New Roman" w:hAnsi="Times New Roman"/>
          <w:sz w:val="28"/>
          <w:szCs w:val="28"/>
        </w:rPr>
        <w:t xml:space="preserve">КНП «Центр первинної медико-санітарної допомоги» Смілянської </w:t>
      </w:r>
      <w:r w:rsidRPr="00E20104">
        <w:rPr>
          <w:rFonts w:ascii="Times New Roman" w:hAnsi="Times New Roman"/>
          <w:sz w:val="28"/>
          <w:szCs w:val="28"/>
        </w:rPr>
        <w:t>міськ</w:t>
      </w:r>
      <w:r>
        <w:rPr>
          <w:rFonts w:ascii="Times New Roman" w:hAnsi="Times New Roman"/>
          <w:sz w:val="28"/>
          <w:szCs w:val="28"/>
        </w:rPr>
        <w:t>ої ради</w:t>
      </w:r>
      <w:r w:rsidRPr="00E20104">
        <w:rPr>
          <w:rFonts w:ascii="Times New Roman" w:hAnsi="Times New Roman"/>
          <w:sz w:val="28"/>
          <w:szCs w:val="28"/>
        </w:rPr>
        <w:t xml:space="preserve"> знаходиться </w:t>
      </w:r>
      <w:r>
        <w:rPr>
          <w:rFonts w:ascii="Times New Roman" w:hAnsi="Times New Roman"/>
          <w:sz w:val="28"/>
          <w:szCs w:val="28"/>
        </w:rPr>
        <w:t>2400</w:t>
      </w:r>
      <w:r w:rsidRPr="00E20104">
        <w:rPr>
          <w:rFonts w:ascii="Times New Roman" w:hAnsi="Times New Roman"/>
          <w:sz w:val="28"/>
          <w:szCs w:val="28"/>
        </w:rPr>
        <w:t xml:space="preserve"> д</w:t>
      </w:r>
      <w:r>
        <w:rPr>
          <w:rFonts w:ascii="Times New Roman" w:hAnsi="Times New Roman"/>
          <w:sz w:val="28"/>
          <w:szCs w:val="28"/>
        </w:rPr>
        <w:t>ітей</w:t>
      </w:r>
      <w:r w:rsidR="000F1F6C">
        <w:rPr>
          <w:rFonts w:ascii="Times New Roman" w:hAnsi="Times New Roman"/>
          <w:sz w:val="28"/>
          <w:szCs w:val="28"/>
        </w:rPr>
        <w:t xml:space="preserve"> </w:t>
      </w:r>
      <w:r w:rsidRPr="00E20104">
        <w:rPr>
          <w:rFonts w:ascii="Times New Roman" w:hAnsi="Times New Roman"/>
          <w:sz w:val="28"/>
          <w:szCs w:val="28"/>
        </w:rPr>
        <w:t>шкільного віку</w:t>
      </w:r>
      <w:r>
        <w:rPr>
          <w:rFonts w:ascii="Times New Roman" w:hAnsi="Times New Roman"/>
          <w:sz w:val="28"/>
          <w:szCs w:val="28"/>
        </w:rPr>
        <w:t xml:space="preserve">; переважні </w:t>
      </w:r>
      <w:r w:rsidRPr="00E20104">
        <w:rPr>
          <w:rFonts w:ascii="Times New Roman" w:hAnsi="Times New Roman"/>
          <w:sz w:val="28"/>
          <w:szCs w:val="28"/>
        </w:rPr>
        <w:t>патологі</w:t>
      </w:r>
      <w:r>
        <w:rPr>
          <w:rFonts w:ascii="Times New Roman" w:hAnsi="Times New Roman"/>
          <w:sz w:val="28"/>
          <w:szCs w:val="28"/>
        </w:rPr>
        <w:t>ї</w:t>
      </w:r>
      <w:r w:rsidRPr="00E20104">
        <w:rPr>
          <w:rFonts w:ascii="Times New Roman" w:hAnsi="Times New Roman"/>
          <w:sz w:val="28"/>
          <w:szCs w:val="28"/>
        </w:rPr>
        <w:t>:</w:t>
      </w:r>
      <w:r w:rsidR="000F1F6C">
        <w:rPr>
          <w:rFonts w:ascii="Times New Roman" w:hAnsi="Times New Roman"/>
          <w:sz w:val="28"/>
          <w:szCs w:val="28"/>
        </w:rPr>
        <w:t xml:space="preserve"> </w:t>
      </w:r>
      <w:proofErr w:type="spellStart"/>
      <w:r w:rsidRPr="00E20104">
        <w:rPr>
          <w:rFonts w:ascii="Times New Roman" w:hAnsi="Times New Roman"/>
          <w:sz w:val="28"/>
          <w:szCs w:val="28"/>
        </w:rPr>
        <w:t>сколіози</w:t>
      </w:r>
      <w:proofErr w:type="spellEnd"/>
      <w:r w:rsidRPr="00E20104">
        <w:rPr>
          <w:rFonts w:ascii="Times New Roman" w:hAnsi="Times New Roman"/>
          <w:sz w:val="28"/>
          <w:szCs w:val="28"/>
        </w:rPr>
        <w:t xml:space="preserve"> та порушення структури</w:t>
      </w:r>
      <w:r>
        <w:rPr>
          <w:rFonts w:ascii="Times New Roman" w:hAnsi="Times New Roman"/>
          <w:sz w:val="28"/>
          <w:szCs w:val="28"/>
        </w:rPr>
        <w:t xml:space="preserve">, </w:t>
      </w:r>
      <w:r w:rsidRPr="00E20104">
        <w:rPr>
          <w:rFonts w:ascii="Times New Roman" w:hAnsi="Times New Roman"/>
          <w:sz w:val="28"/>
          <w:szCs w:val="28"/>
        </w:rPr>
        <w:t>вегето-</w:t>
      </w:r>
      <w:r w:rsidRPr="00E20104">
        <w:rPr>
          <w:rFonts w:ascii="Times New Roman" w:hAnsi="Times New Roman"/>
          <w:sz w:val="28"/>
          <w:szCs w:val="28"/>
        </w:rPr>
        <w:lastRenderedPageBreak/>
        <w:t>судинна дистонія</w:t>
      </w:r>
      <w:r>
        <w:rPr>
          <w:rFonts w:ascii="Times New Roman" w:hAnsi="Times New Roman"/>
          <w:sz w:val="28"/>
          <w:szCs w:val="28"/>
        </w:rPr>
        <w:t xml:space="preserve">, </w:t>
      </w:r>
      <w:r w:rsidRPr="00E20104">
        <w:rPr>
          <w:rFonts w:ascii="Times New Roman" w:hAnsi="Times New Roman"/>
          <w:sz w:val="28"/>
          <w:szCs w:val="28"/>
        </w:rPr>
        <w:t>анемії</w:t>
      </w:r>
      <w:r>
        <w:rPr>
          <w:rFonts w:ascii="Times New Roman" w:hAnsi="Times New Roman"/>
          <w:sz w:val="28"/>
          <w:szCs w:val="28"/>
        </w:rPr>
        <w:t xml:space="preserve">, </w:t>
      </w:r>
      <w:r w:rsidRPr="00E20104">
        <w:rPr>
          <w:rFonts w:ascii="Times New Roman" w:hAnsi="Times New Roman"/>
          <w:sz w:val="28"/>
          <w:szCs w:val="28"/>
        </w:rPr>
        <w:t>зниження гостроти зору</w:t>
      </w:r>
      <w:r>
        <w:rPr>
          <w:rFonts w:ascii="Times New Roman" w:hAnsi="Times New Roman"/>
          <w:sz w:val="28"/>
          <w:szCs w:val="28"/>
        </w:rPr>
        <w:t xml:space="preserve">,  </w:t>
      </w:r>
      <w:r w:rsidRPr="00E20104">
        <w:rPr>
          <w:rFonts w:ascii="Times New Roman" w:hAnsi="Times New Roman"/>
          <w:sz w:val="28"/>
          <w:szCs w:val="28"/>
        </w:rPr>
        <w:t>хвороби шлунково-кишкового тракту</w:t>
      </w:r>
      <w:r>
        <w:rPr>
          <w:rFonts w:ascii="Times New Roman" w:hAnsi="Times New Roman"/>
          <w:sz w:val="28"/>
          <w:szCs w:val="28"/>
        </w:rPr>
        <w:t xml:space="preserve">, </w:t>
      </w:r>
      <w:r w:rsidRPr="00E20104">
        <w:rPr>
          <w:rFonts w:ascii="Times New Roman" w:hAnsi="Times New Roman"/>
          <w:sz w:val="28"/>
          <w:szCs w:val="28"/>
        </w:rPr>
        <w:t>хвороби серця.</w:t>
      </w:r>
    </w:p>
    <w:p w:rsidR="00B31B92" w:rsidRPr="00E20104" w:rsidRDefault="00B31B92"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Серед дітей, учнів 1</w:t>
      </w:r>
      <w:r w:rsidRPr="00E20104">
        <w:rPr>
          <w:rFonts w:ascii="Times New Roman" w:hAnsi="Times New Roman"/>
          <w:sz w:val="28"/>
          <w:szCs w:val="28"/>
        </w:rPr>
        <w:t>–8 класів, ведучими патологіями є хвороби шлунково</w:t>
      </w:r>
      <w:r>
        <w:rPr>
          <w:rFonts w:ascii="Times New Roman" w:hAnsi="Times New Roman"/>
          <w:sz w:val="28"/>
          <w:szCs w:val="28"/>
        </w:rPr>
        <w:t>-</w:t>
      </w:r>
      <w:r w:rsidRPr="00E20104">
        <w:rPr>
          <w:rFonts w:ascii="Times New Roman" w:hAnsi="Times New Roman"/>
          <w:sz w:val="28"/>
          <w:szCs w:val="28"/>
        </w:rPr>
        <w:t>кишкового тракту, порушення опорно-ру</w:t>
      </w:r>
      <w:r>
        <w:rPr>
          <w:rFonts w:ascii="Times New Roman" w:hAnsi="Times New Roman"/>
          <w:sz w:val="28"/>
          <w:szCs w:val="28"/>
        </w:rPr>
        <w:t xml:space="preserve">хового апарату, порушення зору. </w:t>
      </w:r>
      <w:r w:rsidRPr="00E20104">
        <w:rPr>
          <w:rFonts w:ascii="Times New Roman" w:hAnsi="Times New Roman"/>
          <w:sz w:val="28"/>
          <w:szCs w:val="28"/>
        </w:rPr>
        <w:t xml:space="preserve">Серед підлітків – вегетативні </w:t>
      </w:r>
      <w:proofErr w:type="spellStart"/>
      <w:r w:rsidRPr="00E20104">
        <w:rPr>
          <w:rFonts w:ascii="Times New Roman" w:hAnsi="Times New Roman"/>
          <w:sz w:val="28"/>
          <w:szCs w:val="28"/>
        </w:rPr>
        <w:t>дисфункції</w:t>
      </w:r>
      <w:proofErr w:type="spellEnd"/>
      <w:r w:rsidRPr="00E20104">
        <w:rPr>
          <w:rFonts w:ascii="Times New Roman" w:hAnsi="Times New Roman"/>
          <w:sz w:val="28"/>
          <w:szCs w:val="28"/>
        </w:rPr>
        <w:t xml:space="preserve"> пубертатного віку, порушення опорно-рухового апарату, хвороби шлунково-кишкового тракту, ендокринна патологія, розлади харчування, зниження зору.</w:t>
      </w:r>
    </w:p>
    <w:p w:rsidR="00B31B92" w:rsidRPr="00E20104" w:rsidRDefault="00B31B92"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 xml:space="preserve">На обліку в службі у справах дітей </w:t>
      </w:r>
      <w:r w:rsidRPr="00E20104">
        <w:rPr>
          <w:rFonts w:ascii="Times New Roman" w:hAnsi="Times New Roman"/>
          <w:sz w:val="28"/>
          <w:szCs w:val="28"/>
        </w:rPr>
        <w:t>п</w:t>
      </w:r>
      <w:r>
        <w:rPr>
          <w:rFonts w:ascii="Times New Roman" w:hAnsi="Times New Roman"/>
          <w:sz w:val="28"/>
          <w:szCs w:val="28"/>
        </w:rPr>
        <w:t>еребува</w:t>
      </w:r>
      <w:r w:rsidRPr="00E20104">
        <w:rPr>
          <w:rFonts w:ascii="Times New Roman" w:hAnsi="Times New Roman"/>
          <w:sz w:val="28"/>
          <w:szCs w:val="28"/>
        </w:rPr>
        <w:t xml:space="preserve">є </w:t>
      </w:r>
      <w:r>
        <w:rPr>
          <w:rFonts w:ascii="Times New Roman" w:hAnsi="Times New Roman"/>
          <w:sz w:val="28"/>
          <w:szCs w:val="28"/>
        </w:rPr>
        <w:t>122</w:t>
      </w:r>
      <w:r w:rsidRPr="00E20104">
        <w:rPr>
          <w:rFonts w:ascii="Times New Roman" w:hAnsi="Times New Roman"/>
          <w:sz w:val="28"/>
          <w:szCs w:val="28"/>
        </w:rPr>
        <w:t xml:space="preserve"> дітей-с</w:t>
      </w:r>
      <w:r>
        <w:rPr>
          <w:rFonts w:ascii="Times New Roman" w:hAnsi="Times New Roman"/>
          <w:sz w:val="28"/>
          <w:szCs w:val="28"/>
        </w:rPr>
        <w:t>иріт</w:t>
      </w:r>
      <w:r w:rsidRPr="00E20104">
        <w:rPr>
          <w:rFonts w:ascii="Times New Roman" w:hAnsi="Times New Roman"/>
          <w:sz w:val="28"/>
          <w:szCs w:val="28"/>
        </w:rPr>
        <w:t xml:space="preserve"> та дітей, позбавлених батьківського піклування</w:t>
      </w:r>
      <w:r>
        <w:rPr>
          <w:rFonts w:ascii="Times New Roman" w:hAnsi="Times New Roman"/>
          <w:sz w:val="28"/>
          <w:szCs w:val="28"/>
        </w:rPr>
        <w:t>, які у літній час потребують повноцінного оздоровлення та зайнятості.</w:t>
      </w:r>
    </w:p>
    <w:p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Надання дітям якісних послуг з оздоровлення та відпочинку  не лише сприятиме покращенню їх</w:t>
      </w:r>
      <w:r>
        <w:rPr>
          <w:rFonts w:ascii="Times New Roman" w:hAnsi="Times New Roman"/>
          <w:sz w:val="28"/>
          <w:szCs w:val="28"/>
        </w:rPr>
        <w:t>нього</w:t>
      </w:r>
      <w:r w:rsidRPr="00E20104">
        <w:rPr>
          <w:rFonts w:ascii="Times New Roman" w:hAnsi="Times New Roman"/>
          <w:sz w:val="28"/>
          <w:szCs w:val="28"/>
        </w:rPr>
        <w:t xml:space="preserve"> здоров'я, укріпленню фізичних сил </w:t>
      </w:r>
      <w:r>
        <w:rPr>
          <w:rFonts w:ascii="Times New Roman" w:hAnsi="Times New Roman"/>
          <w:sz w:val="28"/>
          <w:szCs w:val="28"/>
        </w:rPr>
        <w:t>і</w:t>
      </w:r>
      <w:r w:rsidRPr="00E20104">
        <w:rPr>
          <w:rFonts w:ascii="Times New Roman" w:hAnsi="Times New Roman"/>
          <w:sz w:val="28"/>
          <w:szCs w:val="28"/>
        </w:rPr>
        <w:t xml:space="preserve"> загартуванню, попереджуватиме явища бездоглядності та правопорушень, але й забезпечить безперервність виховного процесу, розвиток творчих здібносте</w:t>
      </w:r>
      <w:r>
        <w:rPr>
          <w:rFonts w:ascii="Times New Roman" w:hAnsi="Times New Roman"/>
          <w:sz w:val="28"/>
          <w:szCs w:val="28"/>
        </w:rPr>
        <w:t xml:space="preserve">й дітей та учнівської молоді, </w:t>
      </w:r>
      <w:r w:rsidRPr="00E20104">
        <w:rPr>
          <w:rFonts w:ascii="Times New Roman" w:hAnsi="Times New Roman"/>
          <w:sz w:val="28"/>
          <w:szCs w:val="28"/>
        </w:rPr>
        <w:t xml:space="preserve"> залучення</w:t>
      </w:r>
      <w:r>
        <w:rPr>
          <w:rFonts w:ascii="Times New Roman" w:hAnsi="Times New Roman"/>
          <w:sz w:val="28"/>
          <w:szCs w:val="28"/>
        </w:rPr>
        <w:t xml:space="preserve"> їх</w:t>
      </w:r>
      <w:r w:rsidRPr="00E20104">
        <w:rPr>
          <w:rFonts w:ascii="Times New Roman" w:hAnsi="Times New Roman"/>
          <w:sz w:val="28"/>
          <w:szCs w:val="28"/>
        </w:rPr>
        <w:t xml:space="preserve"> до засад здорового способу життя.</w:t>
      </w:r>
    </w:p>
    <w:p w:rsidR="00B31B92" w:rsidRPr="00E20104" w:rsidRDefault="00B31B92" w:rsidP="00E20104">
      <w:pPr>
        <w:tabs>
          <w:tab w:val="left" w:pos="2344"/>
        </w:tabs>
        <w:ind w:firstLine="709"/>
        <w:jc w:val="both"/>
        <w:rPr>
          <w:rFonts w:ascii="Times New Roman" w:hAnsi="Times New Roman"/>
          <w:sz w:val="28"/>
          <w:szCs w:val="28"/>
        </w:rPr>
      </w:pPr>
      <w:r w:rsidRPr="00E20104">
        <w:rPr>
          <w:rFonts w:ascii="Times New Roman" w:hAnsi="Times New Roman"/>
          <w:sz w:val="28"/>
          <w:szCs w:val="28"/>
        </w:rPr>
        <w:t xml:space="preserve">Кількість дітей </w:t>
      </w:r>
      <w:r>
        <w:rPr>
          <w:rFonts w:ascii="Times New Roman" w:hAnsi="Times New Roman"/>
          <w:sz w:val="28"/>
          <w:szCs w:val="28"/>
        </w:rPr>
        <w:t>соціально незахищених категорій</w:t>
      </w:r>
      <w:r w:rsidRPr="00E20104">
        <w:rPr>
          <w:rFonts w:ascii="Times New Roman" w:hAnsi="Times New Roman"/>
          <w:sz w:val="28"/>
          <w:szCs w:val="28"/>
        </w:rPr>
        <w:t xml:space="preserve"> м. Сміла, на яких поширюється дія Програми, визначається за соціальним паспортом шкіл міста, інформацією, що надається </w:t>
      </w:r>
      <w:r>
        <w:rPr>
          <w:rFonts w:ascii="Times New Roman" w:hAnsi="Times New Roman"/>
          <w:sz w:val="28"/>
          <w:szCs w:val="28"/>
        </w:rPr>
        <w:t xml:space="preserve">медичними закладами </w:t>
      </w:r>
      <w:r w:rsidRPr="00E20104">
        <w:rPr>
          <w:rFonts w:ascii="Times New Roman" w:hAnsi="Times New Roman"/>
          <w:sz w:val="28"/>
          <w:szCs w:val="28"/>
        </w:rPr>
        <w:t>та службою у справах дітей виконавчого комітету Смілянської міської ради.</w:t>
      </w:r>
    </w:p>
    <w:p w:rsidR="00B31B92" w:rsidRPr="00E20104" w:rsidRDefault="00B31B92" w:rsidP="00E20104">
      <w:pPr>
        <w:tabs>
          <w:tab w:val="left" w:pos="2344"/>
        </w:tabs>
        <w:jc w:val="both"/>
        <w:rPr>
          <w:rFonts w:ascii="Times New Roman" w:hAnsi="Times New Roman"/>
          <w:sz w:val="28"/>
          <w:szCs w:val="28"/>
        </w:rPr>
      </w:pPr>
      <w:r w:rsidRPr="00E20104">
        <w:rPr>
          <w:rFonts w:ascii="Times New Roman" w:hAnsi="Times New Roman"/>
          <w:sz w:val="28"/>
          <w:szCs w:val="28"/>
        </w:rPr>
        <w:t xml:space="preserve">        Результативні кількісні показники (кількість дітей, яким надана послуга з оздоровлення та відпочинку), відповід</w:t>
      </w:r>
      <w:r>
        <w:rPr>
          <w:rFonts w:ascii="Times New Roman" w:hAnsi="Times New Roman"/>
          <w:sz w:val="28"/>
          <w:szCs w:val="28"/>
        </w:rPr>
        <w:t>но до показників, затверджених П</w:t>
      </w:r>
      <w:r w:rsidRPr="00E20104">
        <w:rPr>
          <w:rFonts w:ascii="Times New Roman" w:hAnsi="Times New Roman"/>
          <w:sz w:val="28"/>
          <w:szCs w:val="28"/>
        </w:rPr>
        <w:t xml:space="preserve">рограмою, прямо </w:t>
      </w:r>
      <w:proofErr w:type="spellStart"/>
      <w:r w:rsidRPr="00E20104">
        <w:rPr>
          <w:rFonts w:ascii="Times New Roman" w:hAnsi="Times New Roman"/>
          <w:sz w:val="28"/>
          <w:szCs w:val="28"/>
        </w:rPr>
        <w:t>пропорційно</w:t>
      </w:r>
      <w:proofErr w:type="spellEnd"/>
      <w:r w:rsidRPr="00E20104">
        <w:rPr>
          <w:rFonts w:ascii="Times New Roman" w:hAnsi="Times New Roman"/>
          <w:sz w:val="28"/>
          <w:szCs w:val="28"/>
        </w:rPr>
        <w:t xml:space="preserve"> залежать від суми коштів, виділених рішенням Смілянської міської ради.</w:t>
      </w:r>
    </w:p>
    <w:p w:rsidR="00B31B92" w:rsidRPr="00E20104" w:rsidRDefault="00B31B92" w:rsidP="00E20104">
      <w:pPr>
        <w:tabs>
          <w:tab w:val="num" w:pos="540"/>
          <w:tab w:val="num" w:pos="3240"/>
        </w:tabs>
        <w:ind w:firstLine="709"/>
        <w:jc w:val="center"/>
        <w:rPr>
          <w:rFonts w:ascii="Times New Roman" w:hAnsi="Times New Roman"/>
          <w:b/>
          <w:sz w:val="28"/>
          <w:szCs w:val="28"/>
        </w:rPr>
      </w:pPr>
    </w:p>
    <w:p w:rsidR="00B31B92" w:rsidRPr="00E20104" w:rsidRDefault="00B31B92" w:rsidP="00E20104">
      <w:pPr>
        <w:tabs>
          <w:tab w:val="num" w:pos="540"/>
          <w:tab w:val="num" w:pos="3240"/>
        </w:tabs>
        <w:ind w:firstLine="709"/>
        <w:jc w:val="center"/>
        <w:rPr>
          <w:rFonts w:ascii="Times New Roman" w:hAnsi="Times New Roman"/>
          <w:sz w:val="28"/>
          <w:szCs w:val="28"/>
        </w:rPr>
      </w:pPr>
      <w:r>
        <w:rPr>
          <w:rFonts w:ascii="Times New Roman" w:hAnsi="Times New Roman"/>
          <w:b/>
          <w:sz w:val="28"/>
          <w:szCs w:val="28"/>
        </w:rPr>
        <w:t xml:space="preserve">3. Мета </w:t>
      </w:r>
      <w:r w:rsidRPr="00E20104">
        <w:rPr>
          <w:rFonts w:ascii="Times New Roman" w:hAnsi="Times New Roman"/>
          <w:b/>
          <w:sz w:val="28"/>
          <w:szCs w:val="28"/>
        </w:rPr>
        <w:t xml:space="preserve"> Програми</w:t>
      </w:r>
    </w:p>
    <w:p w:rsidR="00B31B92" w:rsidRPr="00E20104" w:rsidRDefault="00B31B92" w:rsidP="00E20104">
      <w:pPr>
        <w:ind w:firstLine="708"/>
        <w:jc w:val="both"/>
        <w:rPr>
          <w:rFonts w:ascii="Times New Roman" w:hAnsi="Times New Roman"/>
          <w:sz w:val="28"/>
          <w:szCs w:val="28"/>
        </w:rPr>
      </w:pPr>
      <w:r w:rsidRPr="00E20104">
        <w:rPr>
          <w:rFonts w:ascii="Times New Roman" w:hAnsi="Times New Roman"/>
          <w:sz w:val="28"/>
          <w:szCs w:val="28"/>
        </w:rPr>
        <w:t xml:space="preserve">Метою Програми є збереження </w:t>
      </w:r>
      <w:r>
        <w:rPr>
          <w:rFonts w:ascii="Times New Roman" w:hAnsi="Times New Roman"/>
          <w:sz w:val="28"/>
          <w:szCs w:val="28"/>
        </w:rPr>
        <w:t>та</w:t>
      </w:r>
      <w:r w:rsidRPr="00E20104">
        <w:rPr>
          <w:rFonts w:ascii="Times New Roman" w:hAnsi="Times New Roman"/>
          <w:sz w:val="28"/>
          <w:szCs w:val="28"/>
        </w:rPr>
        <w:t xml:space="preserve"> зміцнення здоров’я підростаючого покоління, що сприятиме розвитку позитивних особистісних якостей та забезпечить в майбутньому повноцінну життєдіяльність шляхом формування здорового способу життя, здійснення національно</w:t>
      </w:r>
      <w:r>
        <w:rPr>
          <w:rFonts w:ascii="Times New Roman" w:hAnsi="Times New Roman"/>
          <w:sz w:val="28"/>
          <w:szCs w:val="28"/>
        </w:rPr>
        <w:t>-патріотичного виховання дітей та</w:t>
      </w:r>
      <w:r w:rsidRPr="00E20104">
        <w:rPr>
          <w:rFonts w:ascii="Times New Roman" w:hAnsi="Times New Roman"/>
          <w:sz w:val="28"/>
          <w:szCs w:val="28"/>
        </w:rPr>
        <w:t xml:space="preserve"> учнівської молоді міста.</w:t>
      </w:r>
    </w:p>
    <w:p w:rsidR="00B31B92" w:rsidRDefault="00B31B92" w:rsidP="00E20104">
      <w:pPr>
        <w:jc w:val="both"/>
        <w:rPr>
          <w:rFonts w:ascii="Times New Roman" w:hAnsi="Times New Roman"/>
          <w:sz w:val="28"/>
          <w:szCs w:val="28"/>
        </w:rPr>
      </w:pPr>
      <w:r w:rsidRPr="00E20104">
        <w:rPr>
          <w:rFonts w:ascii="Times New Roman" w:hAnsi="Times New Roman"/>
          <w:sz w:val="28"/>
          <w:szCs w:val="28"/>
        </w:rPr>
        <w:tab/>
        <w:t>Досягнення поставленої мети здійснювати</w:t>
      </w:r>
      <w:r>
        <w:rPr>
          <w:rFonts w:ascii="Times New Roman" w:hAnsi="Times New Roman"/>
          <w:sz w:val="28"/>
          <w:szCs w:val="28"/>
        </w:rPr>
        <w:t>меть</w:t>
      </w:r>
      <w:r w:rsidRPr="00E20104">
        <w:rPr>
          <w:rFonts w:ascii="Times New Roman" w:hAnsi="Times New Roman"/>
          <w:sz w:val="28"/>
          <w:szCs w:val="28"/>
        </w:rPr>
        <w:t>ся шляхом</w:t>
      </w:r>
      <w:r>
        <w:rPr>
          <w:rFonts w:ascii="Times New Roman" w:hAnsi="Times New Roman"/>
          <w:sz w:val="28"/>
          <w:szCs w:val="28"/>
        </w:rPr>
        <w:t>:</w:t>
      </w:r>
    </w:p>
    <w:p w:rsidR="00B31B92" w:rsidRPr="001C34D3" w:rsidRDefault="00B31B92" w:rsidP="001C34D3">
      <w:pPr>
        <w:numPr>
          <w:ilvl w:val="0"/>
          <w:numId w:val="10"/>
        </w:numPr>
        <w:jc w:val="both"/>
        <w:rPr>
          <w:rFonts w:ascii="Times New Roman" w:hAnsi="Times New Roman"/>
          <w:iCs/>
          <w:sz w:val="28"/>
          <w:szCs w:val="28"/>
        </w:rPr>
      </w:pPr>
      <w:r w:rsidRPr="00E20104">
        <w:rPr>
          <w:rFonts w:ascii="Times New Roman" w:hAnsi="Times New Roman"/>
          <w:sz w:val="28"/>
          <w:szCs w:val="28"/>
        </w:rPr>
        <w:t xml:space="preserve"> покращення умов оздоровлення та</w:t>
      </w:r>
      <w:r>
        <w:rPr>
          <w:rFonts w:ascii="Times New Roman" w:hAnsi="Times New Roman"/>
          <w:sz w:val="28"/>
          <w:szCs w:val="28"/>
        </w:rPr>
        <w:t xml:space="preserve"> відпочинку дітей та</w:t>
      </w:r>
      <w:r w:rsidRPr="00E20104">
        <w:rPr>
          <w:rFonts w:ascii="Times New Roman" w:hAnsi="Times New Roman"/>
          <w:sz w:val="28"/>
          <w:szCs w:val="28"/>
        </w:rPr>
        <w:t xml:space="preserve"> учнівської молоді в дитячих закладах оздоровлення та відпочинку; </w:t>
      </w:r>
    </w:p>
    <w:p w:rsidR="00B31B92" w:rsidRPr="001C34D3" w:rsidRDefault="00B31B92" w:rsidP="001C34D3">
      <w:pPr>
        <w:numPr>
          <w:ilvl w:val="0"/>
          <w:numId w:val="10"/>
        </w:numPr>
        <w:jc w:val="both"/>
        <w:rPr>
          <w:rFonts w:ascii="Times New Roman" w:hAnsi="Times New Roman"/>
          <w:iCs/>
          <w:sz w:val="28"/>
          <w:szCs w:val="28"/>
        </w:rPr>
      </w:pPr>
      <w:r w:rsidRPr="00E20104">
        <w:rPr>
          <w:rFonts w:ascii="Times New Roman" w:hAnsi="Times New Roman"/>
          <w:sz w:val="28"/>
          <w:szCs w:val="28"/>
        </w:rPr>
        <w:t xml:space="preserve">впровадження інноваційних форм у навчально-виховні програми цих закладів; </w:t>
      </w:r>
    </w:p>
    <w:p w:rsidR="00B31B92" w:rsidRDefault="00B31B92" w:rsidP="001C34D3">
      <w:pPr>
        <w:numPr>
          <w:ilvl w:val="0"/>
          <w:numId w:val="10"/>
        </w:numPr>
        <w:jc w:val="both"/>
        <w:rPr>
          <w:rFonts w:ascii="Times New Roman" w:hAnsi="Times New Roman"/>
          <w:iCs/>
          <w:sz w:val="28"/>
          <w:szCs w:val="28"/>
        </w:rPr>
      </w:pPr>
      <w:r w:rsidRPr="00E20104">
        <w:rPr>
          <w:rFonts w:ascii="Times New Roman" w:hAnsi="Times New Roman"/>
          <w:sz w:val="28"/>
          <w:szCs w:val="28"/>
        </w:rPr>
        <w:t xml:space="preserve">вироблення ефективних механізмів забезпечення оздоровчими послугами максимальної кількості дітей </w:t>
      </w:r>
      <w:r>
        <w:rPr>
          <w:rFonts w:ascii="Times New Roman" w:hAnsi="Times New Roman"/>
          <w:sz w:val="28"/>
          <w:szCs w:val="28"/>
        </w:rPr>
        <w:t>та</w:t>
      </w:r>
      <w:r w:rsidRPr="00E20104">
        <w:rPr>
          <w:rFonts w:ascii="Times New Roman" w:hAnsi="Times New Roman"/>
          <w:sz w:val="28"/>
          <w:szCs w:val="28"/>
        </w:rPr>
        <w:t xml:space="preserve"> учнівської молоді, в першу чергу </w:t>
      </w:r>
      <w:r w:rsidRPr="00E20104">
        <w:rPr>
          <w:rFonts w:ascii="Times New Roman" w:hAnsi="Times New Roman"/>
          <w:iCs/>
          <w:sz w:val="28"/>
          <w:szCs w:val="28"/>
        </w:rPr>
        <w:t>тих, які потребують особливої соціальної уваги та підтримки.</w:t>
      </w:r>
    </w:p>
    <w:p w:rsidR="00B31B92" w:rsidRDefault="00B31B92" w:rsidP="00E20104">
      <w:pPr>
        <w:jc w:val="both"/>
        <w:rPr>
          <w:rFonts w:ascii="Times New Roman" w:hAnsi="Times New Roman"/>
          <w:iCs/>
          <w:sz w:val="28"/>
          <w:szCs w:val="28"/>
        </w:rPr>
      </w:pPr>
    </w:p>
    <w:p w:rsidR="00B31B92" w:rsidRPr="003670CD" w:rsidRDefault="00B31B92" w:rsidP="003670CD">
      <w:pPr>
        <w:pStyle w:val="aa"/>
        <w:numPr>
          <w:ilvl w:val="0"/>
          <w:numId w:val="12"/>
        </w:numPr>
        <w:jc w:val="center"/>
        <w:rPr>
          <w:b/>
          <w:iCs/>
          <w:szCs w:val="28"/>
        </w:rPr>
      </w:pPr>
      <w:proofErr w:type="spellStart"/>
      <w:r w:rsidRPr="003670CD">
        <w:rPr>
          <w:b/>
          <w:iCs/>
          <w:szCs w:val="28"/>
        </w:rPr>
        <w:t>Завдання</w:t>
      </w:r>
      <w:proofErr w:type="spellEnd"/>
      <w:r w:rsidRPr="003670CD">
        <w:rPr>
          <w:b/>
          <w:iCs/>
          <w:szCs w:val="28"/>
        </w:rPr>
        <w:t xml:space="preserve"> </w:t>
      </w:r>
      <w:proofErr w:type="spellStart"/>
      <w:r w:rsidRPr="003670CD">
        <w:rPr>
          <w:b/>
          <w:iCs/>
          <w:szCs w:val="28"/>
        </w:rPr>
        <w:t>Програми</w:t>
      </w:r>
      <w:proofErr w:type="spellEnd"/>
    </w:p>
    <w:p w:rsidR="00B31B92" w:rsidRPr="00E20104" w:rsidRDefault="00B31B92" w:rsidP="00E20104">
      <w:pPr>
        <w:ind w:firstLine="720"/>
        <w:rPr>
          <w:rFonts w:ascii="Times New Roman" w:hAnsi="Times New Roman"/>
          <w:sz w:val="28"/>
          <w:szCs w:val="28"/>
        </w:rPr>
      </w:pPr>
      <w:r>
        <w:rPr>
          <w:rFonts w:ascii="Times New Roman" w:hAnsi="Times New Roman"/>
          <w:sz w:val="28"/>
          <w:szCs w:val="28"/>
        </w:rPr>
        <w:t>Програма спрямована на</w:t>
      </w:r>
      <w:r w:rsidRPr="00E20104">
        <w:rPr>
          <w:rFonts w:ascii="Times New Roman" w:hAnsi="Times New Roman"/>
          <w:sz w:val="28"/>
          <w:szCs w:val="28"/>
        </w:rPr>
        <w:t>:</w:t>
      </w:r>
    </w:p>
    <w:p w:rsidR="00B31B92" w:rsidRPr="00E20104" w:rsidRDefault="00B31B92" w:rsidP="00E20104">
      <w:pPr>
        <w:ind w:firstLine="720"/>
        <w:jc w:val="both"/>
        <w:rPr>
          <w:rFonts w:ascii="Times New Roman" w:hAnsi="Times New Roman"/>
          <w:sz w:val="28"/>
          <w:szCs w:val="28"/>
        </w:rPr>
      </w:pPr>
      <w:r>
        <w:rPr>
          <w:rFonts w:ascii="Times New Roman" w:hAnsi="Times New Roman"/>
          <w:sz w:val="28"/>
          <w:szCs w:val="28"/>
        </w:rPr>
        <w:t>- скоординовану</w:t>
      </w:r>
      <w:r w:rsidRPr="00E20104">
        <w:rPr>
          <w:rFonts w:ascii="Times New Roman" w:hAnsi="Times New Roman"/>
          <w:sz w:val="28"/>
          <w:szCs w:val="28"/>
        </w:rPr>
        <w:t xml:space="preserve"> діяльність органів місцевого самоврядування, закладів і установ, громадських організацій, що займаються організацією оздоровлення та </w:t>
      </w:r>
      <w:r w:rsidRPr="00E20104">
        <w:rPr>
          <w:rFonts w:ascii="Times New Roman" w:hAnsi="Times New Roman"/>
          <w:sz w:val="28"/>
          <w:szCs w:val="28"/>
        </w:rPr>
        <w:lastRenderedPageBreak/>
        <w:t>відпочинку дітей та учнівської молоді для ефективного щорічного проведення оздоровчої кампанії дітей у м. Сміла;</w:t>
      </w:r>
    </w:p>
    <w:p w:rsidR="00B31B92" w:rsidRPr="00E20104" w:rsidRDefault="00B31B92" w:rsidP="00E20104">
      <w:pPr>
        <w:jc w:val="both"/>
        <w:rPr>
          <w:rFonts w:ascii="Times New Roman" w:hAnsi="Times New Roman"/>
          <w:sz w:val="28"/>
          <w:szCs w:val="28"/>
        </w:rPr>
      </w:pPr>
      <w:r w:rsidRPr="00E20104">
        <w:rPr>
          <w:rFonts w:ascii="Times New Roman" w:hAnsi="Times New Roman"/>
          <w:sz w:val="28"/>
          <w:szCs w:val="28"/>
        </w:rPr>
        <w:tab/>
        <w:t xml:space="preserve">- покращення якості оздоровлення та відпочинку дітей і учнівської молоді, збільшення кількості дітей, охоплених організованими формами оздоровлення та відпочинку, в першу чергу </w:t>
      </w:r>
      <w:r w:rsidRPr="00E20104">
        <w:rPr>
          <w:rFonts w:ascii="Times New Roman" w:hAnsi="Times New Roman"/>
          <w:iCs/>
          <w:sz w:val="28"/>
          <w:szCs w:val="28"/>
        </w:rPr>
        <w:t>тих, які потребують особливої соціальної уваги та підтримки</w:t>
      </w:r>
      <w:r w:rsidRPr="00E20104">
        <w:rPr>
          <w:rFonts w:ascii="Times New Roman" w:hAnsi="Times New Roman"/>
          <w:sz w:val="28"/>
          <w:szCs w:val="28"/>
        </w:rPr>
        <w:t>;</w:t>
      </w:r>
    </w:p>
    <w:p w:rsidR="00B31B92" w:rsidRDefault="00B31B92" w:rsidP="00F1625F">
      <w:pPr>
        <w:tabs>
          <w:tab w:val="left" w:pos="0"/>
          <w:tab w:val="left" w:pos="709"/>
        </w:tabs>
        <w:jc w:val="both"/>
        <w:rPr>
          <w:rFonts w:ascii="Times New Roman" w:hAnsi="Times New Roman"/>
          <w:sz w:val="28"/>
          <w:szCs w:val="28"/>
        </w:rPr>
      </w:pPr>
      <w:r w:rsidRPr="00E20104">
        <w:rPr>
          <w:rFonts w:ascii="Times New Roman" w:hAnsi="Times New Roman"/>
          <w:sz w:val="28"/>
          <w:szCs w:val="28"/>
        </w:rPr>
        <w:tab/>
        <w:t xml:space="preserve">-поліпшення матеріально-технічного, науково-методичного, </w:t>
      </w:r>
      <w:r>
        <w:rPr>
          <w:rFonts w:ascii="Times New Roman" w:hAnsi="Times New Roman"/>
          <w:sz w:val="28"/>
          <w:szCs w:val="28"/>
        </w:rPr>
        <w:t xml:space="preserve">кадрового, </w:t>
      </w:r>
      <w:r w:rsidRPr="00E20104">
        <w:rPr>
          <w:rFonts w:ascii="Times New Roman" w:hAnsi="Times New Roman"/>
          <w:sz w:val="28"/>
          <w:szCs w:val="28"/>
        </w:rPr>
        <w:t>інформаційного забезпечення діяльності дитячих закладів оздоровлення та відпочинку та підвищення їх</w:t>
      </w:r>
      <w:r>
        <w:rPr>
          <w:rFonts w:ascii="Times New Roman" w:hAnsi="Times New Roman"/>
          <w:sz w:val="28"/>
          <w:szCs w:val="28"/>
        </w:rPr>
        <w:t>нього престижу</w:t>
      </w:r>
    </w:p>
    <w:p w:rsidR="00B31B92" w:rsidRPr="00E20104" w:rsidRDefault="00B31B92" w:rsidP="00ED502A">
      <w:pPr>
        <w:tabs>
          <w:tab w:val="left" w:pos="709"/>
        </w:tabs>
        <w:ind w:left="709" w:hanging="709"/>
        <w:jc w:val="both"/>
        <w:rPr>
          <w:rFonts w:ascii="Times New Roman" w:hAnsi="Times New Roman"/>
          <w:sz w:val="28"/>
          <w:szCs w:val="28"/>
        </w:rPr>
      </w:pPr>
      <w:r>
        <w:rPr>
          <w:rFonts w:ascii="Times New Roman" w:hAnsi="Times New Roman"/>
          <w:sz w:val="28"/>
          <w:szCs w:val="28"/>
        </w:rPr>
        <w:t xml:space="preserve">          -  створення умов для якісного надання оздоровчих і відпочинкових послуг;</w:t>
      </w:r>
    </w:p>
    <w:p w:rsidR="00B31B92" w:rsidRPr="00E20104" w:rsidRDefault="00B31B92" w:rsidP="00E20104">
      <w:pPr>
        <w:jc w:val="both"/>
        <w:rPr>
          <w:rFonts w:ascii="Times New Roman" w:hAnsi="Times New Roman"/>
          <w:sz w:val="28"/>
          <w:szCs w:val="28"/>
        </w:rPr>
      </w:pPr>
      <w:r w:rsidRPr="00E20104">
        <w:rPr>
          <w:rFonts w:ascii="Times New Roman" w:hAnsi="Times New Roman"/>
          <w:sz w:val="28"/>
          <w:szCs w:val="28"/>
        </w:rPr>
        <w:tab/>
        <w:t>- зміцнення та підвищення кваліфікації кадрового потенціалу дитячих закладів оздоровлення та відпочинку;</w:t>
      </w:r>
    </w:p>
    <w:p w:rsidR="00B31B92" w:rsidRPr="00E20104" w:rsidRDefault="00B31B92" w:rsidP="00E20104">
      <w:pPr>
        <w:jc w:val="both"/>
        <w:rPr>
          <w:rFonts w:ascii="Times New Roman" w:hAnsi="Times New Roman"/>
          <w:sz w:val="28"/>
          <w:szCs w:val="28"/>
        </w:rPr>
      </w:pPr>
      <w:r w:rsidRPr="00E20104">
        <w:rPr>
          <w:rFonts w:ascii="Times New Roman" w:hAnsi="Times New Roman"/>
          <w:sz w:val="28"/>
          <w:szCs w:val="28"/>
        </w:rPr>
        <w:tab/>
        <w:t>- збереження мережі дитячих закладів оздоровлення та відпочинку;</w:t>
      </w:r>
    </w:p>
    <w:p w:rsidR="00B31B92" w:rsidRDefault="00B31B92" w:rsidP="00E20104">
      <w:pPr>
        <w:jc w:val="both"/>
        <w:rPr>
          <w:rFonts w:ascii="Times New Roman" w:hAnsi="Times New Roman"/>
          <w:sz w:val="28"/>
          <w:szCs w:val="28"/>
        </w:rPr>
      </w:pPr>
      <w:r w:rsidRPr="00E20104">
        <w:rPr>
          <w:rFonts w:ascii="Times New Roman" w:hAnsi="Times New Roman"/>
          <w:sz w:val="28"/>
          <w:szCs w:val="28"/>
        </w:rPr>
        <w:tab/>
        <w:t>- розвиток творчих здібностей дітей та молоді, формування здорового способу життя</w:t>
      </w:r>
      <w:r>
        <w:rPr>
          <w:rFonts w:ascii="Times New Roman" w:hAnsi="Times New Roman"/>
          <w:sz w:val="28"/>
          <w:szCs w:val="28"/>
        </w:rPr>
        <w:t xml:space="preserve">, </w:t>
      </w:r>
      <w:r w:rsidRPr="00E20104">
        <w:rPr>
          <w:rFonts w:ascii="Times New Roman" w:hAnsi="Times New Roman"/>
          <w:sz w:val="28"/>
          <w:szCs w:val="28"/>
        </w:rPr>
        <w:t xml:space="preserve">патріотичне виховання. </w:t>
      </w:r>
    </w:p>
    <w:p w:rsidR="00B31B92" w:rsidRPr="00E20104" w:rsidRDefault="00B31B92" w:rsidP="00E20104">
      <w:pPr>
        <w:jc w:val="both"/>
        <w:rPr>
          <w:rFonts w:ascii="Times New Roman" w:hAnsi="Times New Roman"/>
          <w:sz w:val="28"/>
          <w:szCs w:val="28"/>
        </w:rPr>
      </w:pPr>
      <w:r>
        <w:rPr>
          <w:rFonts w:ascii="Times New Roman" w:hAnsi="Times New Roman"/>
          <w:sz w:val="28"/>
          <w:szCs w:val="28"/>
        </w:rPr>
        <w:t>Зазначені завдання передбачаються у заходах Програми згідно з додатком 1 до Програми.</w:t>
      </w:r>
    </w:p>
    <w:p w:rsidR="00B31B92" w:rsidRPr="00E20104" w:rsidRDefault="00B31B92" w:rsidP="00E20104">
      <w:pPr>
        <w:tabs>
          <w:tab w:val="num" w:pos="540"/>
          <w:tab w:val="num" w:pos="3240"/>
        </w:tabs>
        <w:ind w:firstLine="709"/>
        <w:jc w:val="both"/>
        <w:rPr>
          <w:rFonts w:ascii="Times New Roman" w:hAnsi="Times New Roman"/>
          <w:sz w:val="28"/>
          <w:szCs w:val="28"/>
        </w:rPr>
      </w:pPr>
    </w:p>
    <w:p w:rsidR="00B31B92" w:rsidRPr="00E20104" w:rsidRDefault="00B31B92" w:rsidP="00E20104">
      <w:pPr>
        <w:tabs>
          <w:tab w:val="num" w:pos="540"/>
          <w:tab w:val="num" w:pos="3240"/>
        </w:tabs>
        <w:ind w:firstLine="709"/>
        <w:jc w:val="center"/>
        <w:rPr>
          <w:rFonts w:ascii="Times New Roman" w:hAnsi="Times New Roman"/>
          <w:b/>
          <w:sz w:val="28"/>
          <w:szCs w:val="28"/>
        </w:rPr>
      </w:pPr>
      <w:r>
        <w:rPr>
          <w:rFonts w:ascii="Times New Roman" w:hAnsi="Times New Roman"/>
          <w:b/>
          <w:sz w:val="28"/>
          <w:szCs w:val="28"/>
        </w:rPr>
        <w:t>5.</w:t>
      </w:r>
      <w:r w:rsidRPr="00E20104">
        <w:rPr>
          <w:rFonts w:ascii="Times New Roman" w:hAnsi="Times New Roman"/>
          <w:b/>
          <w:sz w:val="28"/>
          <w:szCs w:val="28"/>
        </w:rPr>
        <w:t xml:space="preserve"> Фінансове забезпечення Програми</w:t>
      </w:r>
    </w:p>
    <w:p w:rsidR="00B31B92" w:rsidRPr="00E20104" w:rsidRDefault="00B31B92"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 xml:space="preserve">Фінансування заходів </w:t>
      </w:r>
      <w:r w:rsidRPr="00E20104">
        <w:rPr>
          <w:rFonts w:ascii="Times New Roman" w:hAnsi="Times New Roman"/>
          <w:sz w:val="28"/>
          <w:szCs w:val="28"/>
        </w:rPr>
        <w:t>Програм</w:t>
      </w:r>
      <w:r>
        <w:rPr>
          <w:rFonts w:ascii="Times New Roman" w:hAnsi="Times New Roman"/>
          <w:sz w:val="28"/>
          <w:szCs w:val="28"/>
        </w:rPr>
        <w:t>и в процесі їхньої реалізації здійснюється за</w:t>
      </w:r>
      <w:r w:rsidRPr="00E20104">
        <w:rPr>
          <w:rFonts w:ascii="Times New Roman" w:hAnsi="Times New Roman"/>
          <w:sz w:val="28"/>
          <w:szCs w:val="28"/>
        </w:rPr>
        <w:t xml:space="preserve"> рахунок коштів</w:t>
      </w:r>
      <w:r>
        <w:rPr>
          <w:rFonts w:ascii="Times New Roman" w:hAnsi="Times New Roman"/>
          <w:sz w:val="28"/>
          <w:szCs w:val="28"/>
        </w:rPr>
        <w:t xml:space="preserve"> бюджету Смілянської МТГ (в межах коштів, передбачених на відповідний фінансовий рік), коштів </w:t>
      </w:r>
      <w:r w:rsidRPr="00E20104">
        <w:rPr>
          <w:rFonts w:ascii="Times New Roman" w:hAnsi="Times New Roman"/>
          <w:sz w:val="28"/>
          <w:szCs w:val="28"/>
        </w:rPr>
        <w:t xml:space="preserve"> державного, </w:t>
      </w:r>
      <w:proofErr w:type="spellStart"/>
      <w:r w:rsidRPr="00E20104">
        <w:rPr>
          <w:rFonts w:ascii="Times New Roman" w:hAnsi="Times New Roman"/>
          <w:sz w:val="28"/>
          <w:szCs w:val="28"/>
        </w:rPr>
        <w:t>обласногобюджетів</w:t>
      </w:r>
      <w:proofErr w:type="spellEnd"/>
      <w:r w:rsidRPr="00E20104">
        <w:rPr>
          <w:rFonts w:ascii="Times New Roman" w:hAnsi="Times New Roman"/>
          <w:sz w:val="28"/>
          <w:szCs w:val="28"/>
        </w:rPr>
        <w:t>, коштів підприємств, установ, організацій, професі</w:t>
      </w:r>
      <w:r>
        <w:rPr>
          <w:rFonts w:ascii="Times New Roman" w:hAnsi="Times New Roman"/>
          <w:sz w:val="28"/>
          <w:szCs w:val="28"/>
        </w:rPr>
        <w:t>йних спілок та інших джерел, не</w:t>
      </w:r>
      <w:r w:rsidRPr="00E20104">
        <w:rPr>
          <w:rFonts w:ascii="Times New Roman" w:hAnsi="Times New Roman"/>
          <w:sz w:val="28"/>
          <w:szCs w:val="28"/>
        </w:rPr>
        <w:t>заборонених чинним законодавством України.</w:t>
      </w:r>
    </w:p>
    <w:p w:rsidR="00B31B92" w:rsidRPr="00E20104" w:rsidRDefault="00B31B92"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 xml:space="preserve">Головним розпорядником коштів та відповідальним виконавцем </w:t>
      </w:r>
      <w:r w:rsidRPr="00E20104">
        <w:rPr>
          <w:rFonts w:ascii="Times New Roman" w:hAnsi="Times New Roman"/>
          <w:sz w:val="28"/>
          <w:szCs w:val="28"/>
        </w:rPr>
        <w:t xml:space="preserve"> є управління освіти, молоді та спорту</w:t>
      </w:r>
      <w:r>
        <w:rPr>
          <w:rFonts w:ascii="Times New Roman" w:hAnsi="Times New Roman"/>
          <w:sz w:val="28"/>
          <w:szCs w:val="28"/>
        </w:rPr>
        <w:t>,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Обсяг</w:t>
      </w:r>
      <w:r>
        <w:rPr>
          <w:rFonts w:ascii="Times New Roman" w:hAnsi="Times New Roman"/>
          <w:sz w:val="28"/>
          <w:szCs w:val="28"/>
        </w:rPr>
        <w:t>и та джерела фінансування викладені у додатку 2 до Програми.</w:t>
      </w:r>
    </w:p>
    <w:p w:rsidR="00B31B92" w:rsidRDefault="00B31B92" w:rsidP="00E20104">
      <w:pPr>
        <w:tabs>
          <w:tab w:val="num" w:pos="540"/>
          <w:tab w:val="num" w:pos="3240"/>
        </w:tabs>
        <w:ind w:firstLine="709"/>
        <w:jc w:val="both"/>
        <w:rPr>
          <w:rFonts w:ascii="Times New Roman" w:hAnsi="Times New Roman"/>
          <w:sz w:val="28"/>
          <w:szCs w:val="28"/>
        </w:rPr>
      </w:pPr>
    </w:p>
    <w:p w:rsidR="00B31B92" w:rsidRPr="00E20104" w:rsidRDefault="00B31B92" w:rsidP="00E20104">
      <w:pPr>
        <w:tabs>
          <w:tab w:val="num" w:pos="540"/>
          <w:tab w:val="num" w:pos="3240"/>
        </w:tabs>
        <w:ind w:firstLine="709"/>
        <w:jc w:val="center"/>
        <w:rPr>
          <w:rFonts w:ascii="Times New Roman" w:hAnsi="Times New Roman"/>
          <w:b/>
          <w:sz w:val="28"/>
          <w:szCs w:val="28"/>
        </w:rPr>
      </w:pPr>
      <w:r>
        <w:rPr>
          <w:rFonts w:ascii="Times New Roman" w:hAnsi="Times New Roman"/>
          <w:b/>
          <w:sz w:val="28"/>
          <w:szCs w:val="28"/>
        </w:rPr>
        <w:t>6</w:t>
      </w:r>
      <w:r w:rsidRPr="00E20104">
        <w:rPr>
          <w:rFonts w:ascii="Times New Roman" w:hAnsi="Times New Roman"/>
          <w:b/>
          <w:sz w:val="28"/>
          <w:szCs w:val="28"/>
        </w:rPr>
        <w:t xml:space="preserve">. </w:t>
      </w:r>
      <w:r>
        <w:rPr>
          <w:rFonts w:ascii="Times New Roman" w:hAnsi="Times New Roman"/>
          <w:b/>
          <w:sz w:val="28"/>
          <w:szCs w:val="28"/>
        </w:rPr>
        <w:t xml:space="preserve">Координація та </w:t>
      </w:r>
      <w:r w:rsidRPr="00E20104">
        <w:rPr>
          <w:rFonts w:ascii="Times New Roman" w:hAnsi="Times New Roman"/>
          <w:b/>
          <w:sz w:val="28"/>
          <w:szCs w:val="28"/>
        </w:rPr>
        <w:t xml:space="preserve"> контроль за</w:t>
      </w:r>
      <w:r>
        <w:rPr>
          <w:rFonts w:ascii="Times New Roman" w:hAnsi="Times New Roman"/>
          <w:b/>
          <w:sz w:val="28"/>
          <w:szCs w:val="28"/>
        </w:rPr>
        <w:t xml:space="preserve"> ходом виконання</w:t>
      </w:r>
      <w:r w:rsidRPr="00E20104">
        <w:rPr>
          <w:rFonts w:ascii="Times New Roman" w:hAnsi="Times New Roman"/>
          <w:b/>
          <w:sz w:val="28"/>
          <w:szCs w:val="28"/>
        </w:rPr>
        <w:t xml:space="preserve"> Програми</w:t>
      </w:r>
    </w:p>
    <w:p w:rsidR="00B31B92"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Координація</w:t>
      </w:r>
      <w:r>
        <w:rPr>
          <w:rFonts w:ascii="Times New Roman" w:hAnsi="Times New Roman"/>
          <w:sz w:val="28"/>
          <w:szCs w:val="28"/>
        </w:rPr>
        <w:t xml:space="preserve"> заходів, передбачених Програмою</w:t>
      </w:r>
      <w:r w:rsidRPr="00E20104">
        <w:rPr>
          <w:rFonts w:ascii="Times New Roman" w:hAnsi="Times New Roman"/>
          <w:sz w:val="28"/>
          <w:szCs w:val="28"/>
        </w:rPr>
        <w:t xml:space="preserve"> покладається на відділ молоді та спорту управління освіти, молоді та спорту Смілянської міської ради.</w:t>
      </w:r>
    </w:p>
    <w:p w:rsidR="00B31B92" w:rsidRPr="00E20104" w:rsidRDefault="00465C1B"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 xml:space="preserve">Контроль за виконанням </w:t>
      </w:r>
      <w:r w:rsidR="00B31B92">
        <w:rPr>
          <w:rFonts w:ascii="Times New Roman" w:hAnsi="Times New Roman"/>
          <w:sz w:val="28"/>
          <w:szCs w:val="28"/>
        </w:rPr>
        <w:t>заходів, передбачених Програмою, здійснюватиме у межах компетенції виконавчий комітет міської ради.</w:t>
      </w:r>
    </w:p>
    <w:p w:rsidR="00B31B92" w:rsidRDefault="00B31B92" w:rsidP="00E20104">
      <w:pPr>
        <w:tabs>
          <w:tab w:val="num" w:pos="540"/>
          <w:tab w:val="num" w:pos="3240"/>
        </w:tabs>
        <w:ind w:firstLine="709"/>
        <w:jc w:val="center"/>
        <w:rPr>
          <w:rFonts w:ascii="Times New Roman" w:hAnsi="Times New Roman"/>
          <w:b/>
          <w:sz w:val="28"/>
          <w:szCs w:val="28"/>
        </w:rPr>
      </w:pPr>
    </w:p>
    <w:p w:rsidR="00B31B92" w:rsidRDefault="00B31B92" w:rsidP="00E20104">
      <w:pPr>
        <w:tabs>
          <w:tab w:val="num" w:pos="540"/>
          <w:tab w:val="num" w:pos="3240"/>
        </w:tabs>
        <w:ind w:firstLine="709"/>
        <w:jc w:val="center"/>
        <w:rPr>
          <w:rFonts w:ascii="Times New Roman" w:hAnsi="Times New Roman"/>
          <w:b/>
          <w:sz w:val="28"/>
          <w:szCs w:val="28"/>
        </w:rPr>
      </w:pPr>
      <w:r>
        <w:rPr>
          <w:rFonts w:ascii="Times New Roman" w:hAnsi="Times New Roman"/>
          <w:b/>
          <w:sz w:val="28"/>
          <w:szCs w:val="28"/>
        </w:rPr>
        <w:t>7</w:t>
      </w:r>
      <w:r w:rsidRPr="00E20104">
        <w:rPr>
          <w:rFonts w:ascii="Times New Roman" w:hAnsi="Times New Roman"/>
          <w:b/>
          <w:sz w:val="28"/>
          <w:szCs w:val="28"/>
        </w:rPr>
        <w:t>. Очікувані результати виконання Програми</w:t>
      </w:r>
    </w:p>
    <w:p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Виконання Програми дасть змогу:</w:t>
      </w:r>
    </w:p>
    <w:p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 охопити організованим оздоровленням та відпочинком не менше 50% дітей та учнівської молоді щороку під час літніх канікул;</w:t>
      </w:r>
    </w:p>
    <w:p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 xml:space="preserve">- зберегти та розширити мережу дитячих закладів оздоровлення та відпочинку (пришкільних таборів з денним перебуванням дітей, профільних та </w:t>
      </w:r>
      <w:proofErr w:type="spellStart"/>
      <w:r w:rsidRPr="00E20104">
        <w:rPr>
          <w:rFonts w:ascii="Times New Roman" w:hAnsi="Times New Roman"/>
          <w:sz w:val="28"/>
          <w:szCs w:val="28"/>
        </w:rPr>
        <w:t>мовних</w:t>
      </w:r>
      <w:proofErr w:type="spellEnd"/>
      <w:r w:rsidRPr="00E20104">
        <w:rPr>
          <w:rFonts w:ascii="Times New Roman" w:hAnsi="Times New Roman"/>
          <w:sz w:val="28"/>
          <w:szCs w:val="28"/>
        </w:rPr>
        <w:t xml:space="preserve"> таборів на базі за</w:t>
      </w:r>
      <w:r>
        <w:rPr>
          <w:rFonts w:ascii="Times New Roman" w:hAnsi="Times New Roman"/>
          <w:sz w:val="28"/>
          <w:szCs w:val="28"/>
        </w:rPr>
        <w:t xml:space="preserve">кладів освіти </w:t>
      </w:r>
      <w:r w:rsidRPr="00E20104">
        <w:rPr>
          <w:rFonts w:ascii="Times New Roman" w:hAnsi="Times New Roman"/>
          <w:sz w:val="28"/>
          <w:szCs w:val="28"/>
        </w:rPr>
        <w:t xml:space="preserve">та позашкільних </w:t>
      </w:r>
      <w:r>
        <w:rPr>
          <w:rFonts w:ascii="Times New Roman" w:hAnsi="Times New Roman"/>
          <w:sz w:val="28"/>
          <w:szCs w:val="28"/>
        </w:rPr>
        <w:t>з</w:t>
      </w:r>
      <w:r w:rsidRPr="00E20104">
        <w:rPr>
          <w:rFonts w:ascii="Times New Roman" w:hAnsi="Times New Roman"/>
          <w:sz w:val="28"/>
          <w:szCs w:val="28"/>
        </w:rPr>
        <w:t>акладів</w:t>
      </w:r>
      <w:r>
        <w:rPr>
          <w:rFonts w:ascii="Times New Roman" w:hAnsi="Times New Roman"/>
          <w:sz w:val="28"/>
          <w:szCs w:val="28"/>
        </w:rPr>
        <w:t xml:space="preserve"> освіти</w:t>
      </w:r>
      <w:r w:rsidRPr="00E20104">
        <w:rPr>
          <w:rFonts w:ascii="Times New Roman" w:hAnsi="Times New Roman"/>
          <w:sz w:val="28"/>
          <w:szCs w:val="28"/>
        </w:rPr>
        <w:t xml:space="preserve"> міста);</w:t>
      </w:r>
    </w:p>
    <w:p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lastRenderedPageBreak/>
        <w:t>- урізноманітнити та підвищити якість оздоровчих і відпочинкових послуг;</w:t>
      </w:r>
    </w:p>
    <w:p w:rsidR="00B31B92"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 першочергово оздоровлювати дітей, які потребують підвищеної соціальної уваги та підтримки;</w:t>
      </w:r>
    </w:p>
    <w:p w:rsidR="00B31B92" w:rsidRPr="00E20104" w:rsidRDefault="00B31B92"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 збільшувати щороку асигнування на реалізацію Програми.</w:t>
      </w:r>
    </w:p>
    <w:p w:rsidR="00B31B92" w:rsidRDefault="00B31B92" w:rsidP="00E20104">
      <w:pPr>
        <w:tabs>
          <w:tab w:val="num" w:pos="540"/>
          <w:tab w:val="num" w:pos="3240"/>
        </w:tabs>
        <w:ind w:firstLine="709"/>
        <w:jc w:val="both"/>
        <w:rPr>
          <w:rFonts w:ascii="Times New Roman" w:hAnsi="Times New Roman"/>
          <w:sz w:val="28"/>
          <w:szCs w:val="28"/>
        </w:rPr>
      </w:pPr>
    </w:p>
    <w:p w:rsidR="00B31B92" w:rsidRDefault="00B31B92" w:rsidP="00E20104">
      <w:pPr>
        <w:tabs>
          <w:tab w:val="num" w:pos="540"/>
          <w:tab w:val="num" w:pos="3240"/>
        </w:tabs>
        <w:ind w:firstLine="709"/>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152"/>
        <w:gridCol w:w="1406"/>
        <w:gridCol w:w="1388"/>
        <w:gridCol w:w="1568"/>
        <w:gridCol w:w="1492"/>
      </w:tblGrid>
      <w:tr w:rsidR="00B31B92" w:rsidRPr="00987F04" w:rsidTr="006150D1">
        <w:tc>
          <w:tcPr>
            <w:tcW w:w="642" w:type="dxa"/>
            <w:vMerge w:val="restart"/>
          </w:tcPr>
          <w:p w:rsidR="00B31B92" w:rsidRPr="00987F04" w:rsidRDefault="00B31B92" w:rsidP="00606210">
            <w:pPr>
              <w:jc w:val="center"/>
              <w:rPr>
                <w:rFonts w:ascii="Times New Roman" w:hAnsi="Times New Roman"/>
                <w:b/>
                <w:sz w:val="24"/>
                <w:szCs w:val="24"/>
              </w:rPr>
            </w:pPr>
            <w:r w:rsidRPr="00987F04">
              <w:rPr>
                <w:rFonts w:ascii="Times New Roman" w:hAnsi="Times New Roman"/>
                <w:b/>
                <w:sz w:val="24"/>
                <w:szCs w:val="24"/>
              </w:rPr>
              <w:t>№</w:t>
            </w:r>
          </w:p>
          <w:p w:rsidR="00B31B92" w:rsidRPr="00987F04" w:rsidRDefault="00B31B92" w:rsidP="00606210">
            <w:pPr>
              <w:jc w:val="center"/>
              <w:rPr>
                <w:rFonts w:ascii="Times New Roman" w:hAnsi="Times New Roman"/>
                <w:b/>
                <w:sz w:val="24"/>
                <w:szCs w:val="24"/>
              </w:rPr>
            </w:pPr>
            <w:r w:rsidRPr="00987F04">
              <w:rPr>
                <w:rFonts w:ascii="Times New Roman" w:hAnsi="Times New Roman"/>
                <w:b/>
                <w:sz w:val="24"/>
                <w:szCs w:val="24"/>
              </w:rPr>
              <w:t>з/п</w:t>
            </w:r>
          </w:p>
          <w:p w:rsidR="00B31B92" w:rsidRPr="00987F04" w:rsidRDefault="00B31B92" w:rsidP="00606210">
            <w:pPr>
              <w:jc w:val="center"/>
              <w:rPr>
                <w:rFonts w:ascii="Times New Roman" w:hAnsi="Times New Roman"/>
                <w:b/>
                <w:sz w:val="24"/>
                <w:szCs w:val="24"/>
              </w:rPr>
            </w:pPr>
          </w:p>
        </w:tc>
        <w:tc>
          <w:tcPr>
            <w:tcW w:w="3152" w:type="dxa"/>
            <w:vMerge w:val="restart"/>
            <w:vAlign w:val="center"/>
          </w:tcPr>
          <w:p w:rsidR="00B31B92" w:rsidRPr="00987F04" w:rsidRDefault="00B31B92" w:rsidP="00606210">
            <w:pPr>
              <w:jc w:val="center"/>
              <w:rPr>
                <w:rFonts w:ascii="Times New Roman" w:hAnsi="Times New Roman"/>
                <w:b/>
                <w:sz w:val="24"/>
                <w:szCs w:val="24"/>
              </w:rPr>
            </w:pPr>
            <w:r w:rsidRPr="00987F04">
              <w:rPr>
                <w:rFonts w:ascii="Times New Roman" w:hAnsi="Times New Roman"/>
                <w:b/>
                <w:sz w:val="24"/>
                <w:szCs w:val="24"/>
              </w:rPr>
              <w:t>Показники</w:t>
            </w:r>
          </w:p>
        </w:tc>
        <w:tc>
          <w:tcPr>
            <w:tcW w:w="1406" w:type="dxa"/>
            <w:vMerge w:val="restart"/>
          </w:tcPr>
          <w:p w:rsidR="00B31B92" w:rsidRPr="00987F04" w:rsidRDefault="00B31B92" w:rsidP="00606210">
            <w:pPr>
              <w:jc w:val="center"/>
              <w:rPr>
                <w:rFonts w:ascii="Times New Roman" w:hAnsi="Times New Roman"/>
                <w:b/>
                <w:sz w:val="24"/>
                <w:szCs w:val="24"/>
              </w:rPr>
            </w:pPr>
            <w:r w:rsidRPr="00987F04">
              <w:rPr>
                <w:rFonts w:ascii="Times New Roman" w:hAnsi="Times New Roman"/>
                <w:b/>
                <w:sz w:val="24"/>
                <w:szCs w:val="24"/>
              </w:rPr>
              <w:t>Одиниця виміру</w:t>
            </w:r>
          </w:p>
        </w:tc>
        <w:tc>
          <w:tcPr>
            <w:tcW w:w="4448" w:type="dxa"/>
            <w:gridSpan w:val="3"/>
          </w:tcPr>
          <w:p w:rsidR="00B31B92" w:rsidRPr="00987F04" w:rsidRDefault="00B31B92" w:rsidP="00606210">
            <w:pPr>
              <w:jc w:val="center"/>
              <w:rPr>
                <w:rFonts w:ascii="Times New Roman" w:hAnsi="Times New Roman"/>
                <w:sz w:val="24"/>
                <w:szCs w:val="24"/>
              </w:rPr>
            </w:pPr>
            <w:r w:rsidRPr="00987F04">
              <w:rPr>
                <w:rFonts w:ascii="Times New Roman" w:hAnsi="Times New Roman"/>
                <w:b/>
                <w:sz w:val="24"/>
                <w:szCs w:val="24"/>
              </w:rPr>
              <w:t>Роки</w:t>
            </w:r>
          </w:p>
        </w:tc>
      </w:tr>
      <w:tr w:rsidR="00B31B92" w:rsidRPr="00987F04" w:rsidTr="006150D1">
        <w:tc>
          <w:tcPr>
            <w:tcW w:w="642" w:type="dxa"/>
            <w:vMerge/>
          </w:tcPr>
          <w:p w:rsidR="00B31B92" w:rsidRPr="00987F04" w:rsidRDefault="00B31B92" w:rsidP="00606210">
            <w:pPr>
              <w:jc w:val="both"/>
              <w:rPr>
                <w:rFonts w:ascii="Times New Roman" w:hAnsi="Times New Roman"/>
                <w:b/>
                <w:sz w:val="24"/>
                <w:szCs w:val="24"/>
              </w:rPr>
            </w:pPr>
          </w:p>
        </w:tc>
        <w:tc>
          <w:tcPr>
            <w:tcW w:w="3152" w:type="dxa"/>
            <w:vMerge/>
          </w:tcPr>
          <w:p w:rsidR="00B31B92" w:rsidRPr="00987F04" w:rsidRDefault="00B31B92" w:rsidP="00606210">
            <w:pPr>
              <w:jc w:val="both"/>
              <w:rPr>
                <w:rFonts w:ascii="Times New Roman" w:hAnsi="Times New Roman"/>
                <w:b/>
                <w:sz w:val="24"/>
                <w:szCs w:val="24"/>
              </w:rPr>
            </w:pPr>
          </w:p>
        </w:tc>
        <w:tc>
          <w:tcPr>
            <w:tcW w:w="1406" w:type="dxa"/>
            <w:vMerge/>
          </w:tcPr>
          <w:p w:rsidR="00B31B92" w:rsidRPr="00987F04" w:rsidRDefault="00B31B92" w:rsidP="00606210">
            <w:pPr>
              <w:jc w:val="both"/>
              <w:rPr>
                <w:rFonts w:ascii="Times New Roman" w:hAnsi="Times New Roman"/>
                <w:b/>
                <w:sz w:val="24"/>
                <w:szCs w:val="24"/>
              </w:rPr>
            </w:pPr>
          </w:p>
        </w:tc>
        <w:tc>
          <w:tcPr>
            <w:tcW w:w="1388" w:type="dxa"/>
            <w:vAlign w:val="center"/>
          </w:tcPr>
          <w:p w:rsidR="00B31B92" w:rsidRPr="00E40B8C" w:rsidRDefault="00B31B92" w:rsidP="00606210">
            <w:pPr>
              <w:jc w:val="center"/>
              <w:rPr>
                <w:rFonts w:ascii="Times New Roman" w:hAnsi="Times New Roman"/>
                <w:b/>
                <w:sz w:val="24"/>
                <w:szCs w:val="24"/>
                <w:lang w:val="en-US"/>
              </w:rPr>
            </w:pPr>
            <w:r>
              <w:rPr>
                <w:rFonts w:ascii="Times New Roman" w:hAnsi="Times New Roman"/>
                <w:b/>
                <w:sz w:val="24"/>
                <w:szCs w:val="24"/>
              </w:rPr>
              <w:t>202</w:t>
            </w:r>
            <w:r>
              <w:rPr>
                <w:rFonts w:ascii="Times New Roman" w:hAnsi="Times New Roman"/>
                <w:b/>
                <w:sz w:val="24"/>
                <w:szCs w:val="24"/>
                <w:lang w:val="en-US"/>
              </w:rPr>
              <w:t>5</w:t>
            </w:r>
          </w:p>
        </w:tc>
        <w:tc>
          <w:tcPr>
            <w:tcW w:w="1568" w:type="dxa"/>
            <w:vAlign w:val="center"/>
          </w:tcPr>
          <w:p w:rsidR="00B31B92" w:rsidRPr="00E40B8C" w:rsidRDefault="00B31B92" w:rsidP="00606210">
            <w:pPr>
              <w:jc w:val="center"/>
              <w:rPr>
                <w:rFonts w:ascii="Times New Roman" w:hAnsi="Times New Roman"/>
                <w:b/>
                <w:sz w:val="24"/>
                <w:szCs w:val="24"/>
                <w:lang w:val="en-US"/>
              </w:rPr>
            </w:pPr>
            <w:r w:rsidRPr="00987F04">
              <w:rPr>
                <w:rFonts w:ascii="Times New Roman" w:hAnsi="Times New Roman"/>
                <w:b/>
                <w:sz w:val="24"/>
                <w:szCs w:val="24"/>
              </w:rPr>
              <w:t>202</w:t>
            </w:r>
            <w:r>
              <w:rPr>
                <w:rFonts w:ascii="Times New Roman" w:hAnsi="Times New Roman"/>
                <w:b/>
                <w:sz w:val="24"/>
                <w:szCs w:val="24"/>
                <w:lang w:val="en-US"/>
              </w:rPr>
              <w:t>6</w:t>
            </w:r>
          </w:p>
        </w:tc>
        <w:tc>
          <w:tcPr>
            <w:tcW w:w="1492" w:type="dxa"/>
            <w:vAlign w:val="center"/>
          </w:tcPr>
          <w:p w:rsidR="00B31B92" w:rsidRDefault="00B31B92" w:rsidP="00606210">
            <w:pPr>
              <w:jc w:val="center"/>
              <w:rPr>
                <w:rFonts w:ascii="Times New Roman" w:hAnsi="Times New Roman"/>
                <w:b/>
                <w:sz w:val="24"/>
                <w:szCs w:val="24"/>
              </w:rPr>
            </w:pPr>
          </w:p>
          <w:p w:rsidR="00B31B92" w:rsidRPr="00E40B8C" w:rsidRDefault="00B31B92" w:rsidP="00606210">
            <w:pPr>
              <w:jc w:val="center"/>
              <w:rPr>
                <w:rFonts w:ascii="Times New Roman" w:hAnsi="Times New Roman"/>
                <w:b/>
                <w:sz w:val="24"/>
                <w:szCs w:val="24"/>
                <w:lang w:val="en-US"/>
              </w:rPr>
            </w:pPr>
            <w:r w:rsidRPr="00987F04">
              <w:rPr>
                <w:rFonts w:ascii="Times New Roman" w:hAnsi="Times New Roman"/>
                <w:b/>
                <w:sz w:val="24"/>
                <w:szCs w:val="24"/>
              </w:rPr>
              <w:t>202</w:t>
            </w:r>
            <w:r>
              <w:rPr>
                <w:rFonts w:ascii="Times New Roman" w:hAnsi="Times New Roman"/>
                <w:b/>
                <w:sz w:val="24"/>
                <w:szCs w:val="24"/>
                <w:lang w:val="en-US"/>
              </w:rPr>
              <w:t>7</w:t>
            </w:r>
          </w:p>
          <w:p w:rsidR="00B31B92" w:rsidRPr="00987F04" w:rsidRDefault="00B31B92" w:rsidP="007F1293">
            <w:pPr>
              <w:jc w:val="center"/>
              <w:rPr>
                <w:rFonts w:ascii="Times New Roman" w:hAnsi="Times New Roman"/>
                <w:b/>
                <w:sz w:val="24"/>
                <w:szCs w:val="24"/>
              </w:rPr>
            </w:pPr>
          </w:p>
        </w:tc>
      </w:tr>
      <w:tr w:rsidR="00B31B92" w:rsidRPr="00987F04" w:rsidTr="006150D1">
        <w:tc>
          <w:tcPr>
            <w:tcW w:w="9648" w:type="dxa"/>
            <w:gridSpan w:val="6"/>
          </w:tcPr>
          <w:p w:rsidR="00B31B92" w:rsidRPr="00A43BDC" w:rsidRDefault="00B31B92" w:rsidP="00606210">
            <w:pPr>
              <w:jc w:val="center"/>
              <w:rPr>
                <w:rFonts w:ascii="Times New Roman" w:hAnsi="Times New Roman"/>
                <w:b/>
                <w:sz w:val="24"/>
                <w:szCs w:val="24"/>
              </w:rPr>
            </w:pPr>
            <w:r w:rsidRPr="00A43BDC">
              <w:rPr>
                <w:rFonts w:ascii="Times New Roman" w:hAnsi="Times New Roman"/>
                <w:sz w:val="24"/>
                <w:szCs w:val="24"/>
              </w:rPr>
              <w:t>Заходи з оздоровлення та відпочинку дітей</w:t>
            </w:r>
          </w:p>
        </w:tc>
      </w:tr>
      <w:tr w:rsidR="00B31B92" w:rsidRPr="00987F04" w:rsidTr="00952667">
        <w:tc>
          <w:tcPr>
            <w:tcW w:w="9648" w:type="dxa"/>
            <w:gridSpan w:val="6"/>
          </w:tcPr>
          <w:p w:rsidR="00B31B92" w:rsidRPr="00F84CBE" w:rsidRDefault="00B31B92" w:rsidP="00F84CBE">
            <w:pPr>
              <w:numPr>
                <w:ilvl w:val="0"/>
                <w:numId w:val="11"/>
              </w:numPr>
              <w:jc w:val="both"/>
              <w:rPr>
                <w:rFonts w:ascii="Times New Roman" w:hAnsi="Times New Roman"/>
                <w:sz w:val="24"/>
                <w:szCs w:val="24"/>
              </w:rPr>
            </w:pPr>
            <w:r w:rsidRPr="00987F04">
              <w:rPr>
                <w:rFonts w:ascii="Times New Roman" w:hAnsi="Times New Roman"/>
                <w:b/>
                <w:i/>
                <w:sz w:val="24"/>
                <w:szCs w:val="24"/>
              </w:rPr>
              <w:t>Показник продукту</w:t>
            </w:r>
          </w:p>
        </w:tc>
      </w:tr>
      <w:tr w:rsidR="00B31B92" w:rsidRPr="00987F04" w:rsidTr="006150D1">
        <w:trPr>
          <w:trHeight w:val="326"/>
        </w:trPr>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1.1.</w:t>
            </w:r>
          </w:p>
        </w:tc>
        <w:tc>
          <w:tcPr>
            <w:tcW w:w="3152" w:type="dxa"/>
          </w:tcPr>
          <w:p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 xml:space="preserve">Кількість путівок для оздоровлення дітей  (21 </w:t>
            </w:r>
            <w:proofErr w:type="spellStart"/>
            <w:r w:rsidRPr="00987F04">
              <w:rPr>
                <w:rFonts w:ascii="Times New Roman" w:hAnsi="Times New Roman"/>
                <w:sz w:val="24"/>
                <w:szCs w:val="24"/>
              </w:rPr>
              <w:t>дн</w:t>
            </w:r>
            <w:proofErr w:type="spellEnd"/>
            <w:r w:rsidRPr="00987F04">
              <w:rPr>
                <w:rFonts w:ascii="Times New Roman" w:hAnsi="Times New Roman"/>
                <w:sz w:val="24"/>
                <w:szCs w:val="24"/>
              </w:rPr>
              <w:t>.)</w:t>
            </w:r>
          </w:p>
        </w:tc>
        <w:tc>
          <w:tcPr>
            <w:tcW w:w="1406"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шт.</w:t>
            </w:r>
          </w:p>
        </w:tc>
        <w:tc>
          <w:tcPr>
            <w:tcW w:w="1388"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50</w:t>
            </w:r>
          </w:p>
        </w:tc>
        <w:tc>
          <w:tcPr>
            <w:tcW w:w="1568" w:type="dxa"/>
            <w:vAlign w:val="center"/>
          </w:tcPr>
          <w:p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54</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57</w:t>
            </w:r>
          </w:p>
        </w:tc>
      </w:tr>
      <w:tr w:rsidR="00B31B92" w:rsidRPr="00987F04" w:rsidTr="006150D1">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1.2.</w:t>
            </w:r>
          </w:p>
        </w:tc>
        <w:tc>
          <w:tcPr>
            <w:tcW w:w="3152" w:type="dxa"/>
          </w:tcPr>
          <w:p w:rsidR="00B31B92" w:rsidRPr="00987F04" w:rsidRDefault="00B31B92" w:rsidP="00606210">
            <w:pPr>
              <w:jc w:val="both"/>
              <w:rPr>
                <w:rFonts w:ascii="Times New Roman" w:hAnsi="Times New Roman"/>
                <w:sz w:val="24"/>
                <w:szCs w:val="24"/>
                <w:lang w:val="ru-RU"/>
              </w:rPr>
            </w:pPr>
            <w:r w:rsidRPr="00987F04">
              <w:rPr>
                <w:rFonts w:ascii="Times New Roman" w:hAnsi="Times New Roman"/>
                <w:sz w:val="24"/>
                <w:szCs w:val="24"/>
              </w:rPr>
              <w:t xml:space="preserve">Кількість людино-днів оздоровлення дітей </w:t>
            </w:r>
          </w:p>
        </w:tc>
        <w:tc>
          <w:tcPr>
            <w:tcW w:w="1406"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л</w:t>
            </w:r>
            <w:r>
              <w:rPr>
                <w:rFonts w:ascii="Times New Roman" w:hAnsi="Times New Roman"/>
                <w:sz w:val="24"/>
                <w:szCs w:val="24"/>
                <w:lang w:val="en-US"/>
              </w:rPr>
              <w:t>/</w:t>
            </w:r>
            <w:r>
              <w:rPr>
                <w:rFonts w:ascii="Times New Roman" w:hAnsi="Times New Roman"/>
                <w:sz w:val="24"/>
                <w:szCs w:val="24"/>
              </w:rPr>
              <w:t>д</w:t>
            </w:r>
          </w:p>
        </w:tc>
        <w:tc>
          <w:tcPr>
            <w:tcW w:w="1388" w:type="dxa"/>
            <w:vAlign w:val="center"/>
          </w:tcPr>
          <w:p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1050</w:t>
            </w:r>
          </w:p>
        </w:tc>
        <w:tc>
          <w:tcPr>
            <w:tcW w:w="1568" w:type="dxa"/>
            <w:vAlign w:val="center"/>
          </w:tcPr>
          <w:p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1134</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1197</w:t>
            </w:r>
          </w:p>
        </w:tc>
      </w:tr>
      <w:tr w:rsidR="00B31B92" w:rsidRPr="00987F04" w:rsidTr="006150D1">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1.3.</w:t>
            </w:r>
          </w:p>
        </w:tc>
        <w:tc>
          <w:tcPr>
            <w:tcW w:w="3152" w:type="dxa"/>
          </w:tcPr>
          <w:p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 xml:space="preserve">Кількість дітей, охоплених відпочинком в профільних таборах і </w:t>
            </w:r>
            <w:proofErr w:type="spellStart"/>
            <w:r w:rsidRPr="00987F04">
              <w:rPr>
                <w:rFonts w:ascii="Times New Roman" w:hAnsi="Times New Roman"/>
                <w:sz w:val="24"/>
                <w:szCs w:val="24"/>
              </w:rPr>
              <w:t>т.п</w:t>
            </w:r>
            <w:proofErr w:type="spellEnd"/>
            <w:r w:rsidRPr="00987F04">
              <w:rPr>
                <w:rFonts w:ascii="Times New Roman" w:hAnsi="Times New Roman"/>
                <w:sz w:val="24"/>
                <w:szCs w:val="24"/>
              </w:rPr>
              <w:t xml:space="preserve">. (14 </w:t>
            </w:r>
            <w:proofErr w:type="spellStart"/>
            <w:r w:rsidRPr="00987F04">
              <w:rPr>
                <w:rFonts w:ascii="Times New Roman" w:hAnsi="Times New Roman"/>
                <w:sz w:val="24"/>
                <w:szCs w:val="24"/>
              </w:rPr>
              <w:t>дн</w:t>
            </w:r>
            <w:proofErr w:type="spellEnd"/>
            <w:r w:rsidRPr="00987F04">
              <w:rPr>
                <w:rFonts w:ascii="Times New Roman" w:hAnsi="Times New Roman"/>
                <w:sz w:val="24"/>
                <w:szCs w:val="24"/>
              </w:rPr>
              <w:t>.)</w:t>
            </w:r>
          </w:p>
        </w:tc>
        <w:tc>
          <w:tcPr>
            <w:tcW w:w="1406"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ос.</w:t>
            </w:r>
          </w:p>
        </w:tc>
        <w:tc>
          <w:tcPr>
            <w:tcW w:w="1388"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60</w:t>
            </w:r>
          </w:p>
        </w:tc>
        <w:tc>
          <w:tcPr>
            <w:tcW w:w="1568" w:type="dxa"/>
            <w:vAlign w:val="center"/>
          </w:tcPr>
          <w:p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64</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68</w:t>
            </w:r>
          </w:p>
        </w:tc>
      </w:tr>
      <w:tr w:rsidR="00B31B92" w:rsidRPr="00987F04" w:rsidTr="006150D1">
        <w:trPr>
          <w:trHeight w:val="545"/>
        </w:trPr>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1.4.</w:t>
            </w:r>
          </w:p>
        </w:tc>
        <w:tc>
          <w:tcPr>
            <w:tcW w:w="3152" w:type="dxa"/>
          </w:tcPr>
          <w:p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Кількість людино-днів відпочинку д</w:t>
            </w:r>
            <w:r>
              <w:rPr>
                <w:rFonts w:ascii="Times New Roman" w:hAnsi="Times New Roman"/>
                <w:sz w:val="24"/>
                <w:szCs w:val="24"/>
              </w:rPr>
              <w:t>ітей в профільних таборах тощо</w:t>
            </w:r>
          </w:p>
        </w:tc>
        <w:tc>
          <w:tcPr>
            <w:tcW w:w="1406"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л</w:t>
            </w:r>
            <w:r>
              <w:rPr>
                <w:rFonts w:ascii="Times New Roman" w:hAnsi="Times New Roman"/>
                <w:sz w:val="24"/>
                <w:szCs w:val="24"/>
              </w:rPr>
              <w:t>/</w:t>
            </w:r>
            <w:r w:rsidRPr="00987F04">
              <w:rPr>
                <w:rFonts w:ascii="Times New Roman" w:hAnsi="Times New Roman"/>
                <w:sz w:val="24"/>
                <w:szCs w:val="24"/>
              </w:rPr>
              <w:t>д</w:t>
            </w:r>
          </w:p>
        </w:tc>
        <w:tc>
          <w:tcPr>
            <w:tcW w:w="1388"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840</w:t>
            </w:r>
          </w:p>
        </w:tc>
        <w:tc>
          <w:tcPr>
            <w:tcW w:w="1568" w:type="dxa"/>
            <w:vAlign w:val="center"/>
          </w:tcPr>
          <w:p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896</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952</w:t>
            </w:r>
          </w:p>
        </w:tc>
      </w:tr>
      <w:tr w:rsidR="00B31B92" w:rsidRPr="00987F04" w:rsidTr="006150D1">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1.5.</w:t>
            </w:r>
          </w:p>
        </w:tc>
        <w:tc>
          <w:tcPr>
            <w:tcW w:w="3152" w:type="dxa"/>
          </w:tcPr>
          <w:p w:rsidR="00B31B92" w:rsidRPr="00987F04" w:rsidRDefault="00B31B92" w:rsidP="00606210">
            <w:pPr>
              <w:jc w:val="both"/>
              <w:rPr>
                <w:rFonts w:ascii="Times New Roman" w:hAnsi="Times New Roman"/>
                <w:b/>
                <w:sz w:val="24"/>
                <w:szCs w:val="24"/>
              </w:rPr>
            </w:pPr>
            <w:r w:rsidRPr="00987F04">
              <w:rPr>
                <w:rFonts w:ascii="Times New Roman" w:hAnsi="Times New Roman"/>
                <w:sz w:val="24"/>
                <w:szCs w:val="24"/>
              </w:rPr>
              <w:t>Кількість дітей, охоплених оздоровленням та відпочинком</w:t>
            </w:r>
          </w:p>
        </w:tc>
        <w:tc>
          <w:tcPr>
            <w:tcW w:w="1406"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ос.</w:t>
            </w:r>
          </w:p>
        </w:tc>
        <w:tc>
          <w:tcPr>
            <w:tcW w:w="1388"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123</w:t>
            </w:r>
          </w:p>
        </w:tc>
        <w:tc>
          <w:tcPr>
            <w:tcW w:w="1568" w:type="dxa"/>
            <w:vAlign w:val="center"/>
          </w:tcPr>
          <w:p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132</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140</w:t>
            </w:r>
          </w:p>
        </w:tc>
      </w:tr>
      <w:tr w:rsidR="00B31B92" w:rsidRPr="00987F04" w:rsidTr="006150D1">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1.6.</w:t>
            </w:r>
          </w:p>
        </w:tc>
        <w:tc>
          <w:tcPr>
            <w:tcW w:w="3152" w:type="dxa"/>
          </w:tcPr>
          <w:p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Загальна кількість категорійних дітей, на яких поширюється дія Програми</w:t>
            </w:r>
          </w:p>
        </w:tc>
        <w:tc>
          <w:tcPr>
            <w:tcW w:w="1406"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ос.</w:t>
            </w:r>
          </w:p>
        </w:tc>
        <w:tc>
          <w:tcPr>
            <w:tcW w:w="1388"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1455</w:t>
            </w:r>
          </w:p>
        </w:tc>
        <w:tc>
          <w:tcPr>
            <w:tcW w:w="1568" w:type="dxa"/>
            <w:vAlign w:val="center"/>
          </w:tcPr>
          <w:p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1560</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1650</w:t>
            </w:r>
          </w:p>
        </w:tc>
      </w:tr>
      <w:tr w:rsidR="00B31B92" w:rsidRPr="00987F04" w:rsidTr="00631C9C">
        <w:tc>
          <w:tcPr>
            <w:tcW w:w="3794" w:type="dxa"/>
            <w:gridSpan w:val="2"/>
            <w:vAlign w:val="center"/>
          </w:tcPr>
          <w:p w:rsidR="00B31B92" w:rsidRPr="00987F04" w:rsidRDefault="00B31B92" w:rsidP="00606210">
            <w:pPr>
              <w:rPr>
                <w:rFonts w:ascii="Times New Roman" w:hAnsi="Times New Roman"/>
                <w:b/>
                <w:i/>
                <w:sz w:val="24"/>
                <w:szCs w:val="24"/>
              </w:rPr>
            </w:pPr>
            <w:r w:rsidRPr="00987F04">
              <w:rPr>
                <w:rFonts w:ascii="Times New Roman" w:hAnsi="Times New Roman"/>
                <w:sz w:val="24"/>
                <w:szCs w:val="24"/>
              </w:rPr>
              <w:t>2.</w:t>
            </w:r>
            <w:r w:rsidRPr="009A0442">
              <w:rPr>
                <w:rFonts w:ascii="Times New Roman" w:hAnsi="Times New Roman"/>
                <w:sz w:val="24"/>
                <w:szCs w:val="24"/>
                <w:lang w:val="ru-RU"/>
              </w:rPr>
              <w:t xml:space="preserve"> </w:t>
            </w:r>
            <w:r w:rsidRPr="00987F04">
              <w:rPr>
                <w:rFonts w:ascii="Times New Roman" w:hAnsi="Times New Roman"/>
                <w:b/>
                <w:i/>
                <w:sz w:val="24"/>
                <w:szCs w:val="24"/>
              </w:rPr>
              <w:t>Показники витрат</w:t>
            </w:r>
          </w:p>
        </w:tc>
        <w:tc>
          <w:tcPr>
            <w:tcW w:w="5854" w:type="dxa"/>
            <w:gridSpan w:val="4"/>
            <w:vAlign w:val="center"/>
          </w:tcPr>
          <w:p w:rsidR="00B31B92" w:rsidRPr="00987F04" w:rsidRDefault="00B31B92" w:rsidP="00606210">
            <w:pPr>
              <w:jc w:val="center"/>
              <w:rPr>
                <w:rFonts w:ascii="Times New Roman" w:hAnsi="Times New Roman"/>
                <w:sz w:val="24"/>
                <w:szCs w:val="24"/>
              </w:rPr>
            </w:pPr>
          </w:p>
        </w:tc>
      </w:tr>
      <w:tr w:rsidR="00B31B92" w:rsidRPr="00987F04" w:rsidTr="006150D1">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2.1.</w:t>
            </w:r>
          </w:p>
        </w:tc>
        <w:tc>
          <w:tcPr>
            <w:tcW w:w="3152" w:type="dxa"/>
          </w:tcPr>
          <w:p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 xml:space="preserve">Затрати міського бюджету на придбання 1-ї оздоровчої путівки (21 </w:t>
            </w:r>
            <w:proofErr w:type="spellStart"/>
            <w:r w:rsidRPr="00987F04">
              <w:rPr>
                <w:rFonts w:ascii="Times New Roman" w:hAnsi="Times New Roman"/>
                <w:sz w:val="24"/>
                <w:szCs w:val="24"/>
              </w:rPr>
              <w:t>дн</w:t>
            </w:r>
            <w:proofErr w:type="spellEnd"/>
            <w:r w:rsidRPr="00987F04">
              <w:rPr>
                <w:rFonts w:ascii="Times New Roman" w:hAnsi="Times New Roman"/>
                <w:sz w:val="24"/>
                <w:szCs w:val="24"/>
              </w:rPr>
              <w:t>.)</w:t>
            </w:r>
          </w:p>
        </w:tc>
        <w:tc>
          <w:tcPr>
            <w:tcW w:w="1406"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rPr>
              <w:t>грн</w:t>
            </w:r>
          </w:p>
        </w:tc>
        <w:tc>
          <w:tcPr>
            <w:tcW w:w="1388"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12902</w:t>
            </w:r>
          </w:p>
        </w:tc>
        <w:tc>
          <w:tcPr>
            <w:tcW w:w="1568" w:type="dxa"/>
            <w:vAlign w:val="center"/>
          </w:tcPr>
          <w:p w:rsidR="00B31B92" w:rsidRPr="009A0442" w:rsidRDefault="00B31B92" w:rsidP="00606210">
            <w:pPr>
              <w:rPr>
                <w:rFonts w:ascii="Times New Roman" w:hAnsi="Times New Roman"/>
                <w:sz w:val="24"/>
                <w:szCs w:val="24"/>
                <w:lang w:val="ru-RU"/>
              </w:rPr>
            </w:pPr>
            <w:r w:rsidRPr="009A0442">
              <w:rPr>
                <w:rFonts w:ascii="Times New Roman" w:hAnsi="Times New Roman"/>
                <w:sz w:val="24"/>
                <w:szCs w:val="24"/>
                <w:lang w:val="ru-RU"/>
              </w:rPr>
              <w:t>13831</w:t>
            </w:r>
          </w:p>
        </w:tc>
        <w:tc>
          <w:tcPr>
            <w:tcW w:w="1492" w:type="dxa"/>
            <w:vAlign w:val="center"/>
          </w:tcPr>
          <w:p w:rsidR="00B31B92" w:rsidRPr="00987F04" w:rsidRDefault="00B31B92" w:rsidP="00606210">
            <w:pPr>
              <w:jc w:val="center"/>
              <w:rPr>
                <w:rFonts w:ascii="Times New Roman" w:hAnsi="Times New Roman"/>
                <w:sz w:val="24"/>
                <w:szCs w:val="24"/>
              </w:rPr>
            </w:pPr>
            <w:r w:rsidRPr="009A0442">
              <w:rPr>
                <w:rFonts w:ascii="Times New Roman" w:hAnsi="Times New Roman"/>
                <w:sz w:val="24"/>
                <w:szCs w:val="24"/>
                <w:lang w:val="ru-RU"/>
              </w:rPr>
              <w:t>14633</w:t>
            </w:r>
          </w:p>
        </w:tc>
      </w:tr>
      <w:tr w:rsidR="00B31B92" w:rsidRPr="00987F04" w:rsidTr="006150D1">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2.2.</w:t>
            </w:r>
          </w:p>
        </w:tc>
        <w:tc>
          <w:tcPr>
            <w:tcW w:w="3152" w:type="dxa"/>
          </w:tcPr>
          <w:p w:rsidR="00B31B92" w:rsidRPr="00987F04" w:rsidRDefault="00B31B92" w:rsidP="00606210">
            <w:pPr>
              <w:jc w:val="both"/>
              <w:rPr>
                <w:rFonts w:ascii="Times New Roman" w:hAnsi="Times New Roman"/>
                <w:sz w:val="24"/>
                <w:szCs w:val="24"/>
              </w:rPr>
            </w:pPr>
            <w:r>
              <w:rPr>
                <w:rFonts w:ascii="Times New Roman" w:hAnsi="Times New Roman"/>
                <w:sz w:val="24"/>
                <w:szCs w:val="24"/>
              </w:rPr>
              <w:t xml:space="preserve">Затрати </w:t>
            </w:r>
            <w:r w:rsidRPr="00987F04">
              <w:rPr>
                <w:rFonts w:ascii="Times New Roman" w:hAnsi="Times New Roman"/>
                <w:sz w:val="24"/>
                <w:szCs w:val="24"/>
              </w:rPr>
              <w:t>бюджету</w:t>
            </w:r>
            <w:r>
              <w:rPr>
                <w:rFonts w:ascii="Times New Roman" w:hAnsi="Times New Roman"/>
                <w:sz w:val="24"/>
                <w:szCs w:val="24"/>
              </w:rPr>
              <w:t xml:space="preserve"> Смілянської МТГ</w:t>
            </w:r>
            <w:r w:rsidRPr="00987F04">
              <w:rPr>
                <w:rFonts w:ascii="Times New Roman" w:hAnsi="Times New Roman"/>
                <w:sz w:val="24"/>
                <w:szCs w:val="24"/>
              </w:rPr>
              <w:t xml:space="preserve"> на харчування 1-ї д</w:t>
            </w:r>
            <w:r>
              <w:rPr>
                <w:rFonts w:ascii="Times New Roman" w:hAnsi="Times New Roman"/>
                <w:sz w:val="24"/>
                <w:szCs w:val="24"/>
              </w:rPr>
              <w:t>итини в профільних таборах тощо</w:t>
            </w:r>
            <w:r w:rsidRPr="00987F04">
              <w:rPr>
                <w:rFonts w:ascii="Times New Roman" w:hAnsi="Times New Roman"/>
                <w:sz w:val="24"/>
                <w:szCs w:val="24"/>
              </w:rPr>
              <w:t xml:space="preserve">        (14 </w:t>
            </w:r>
            <w:proofErr w:type="spellStart"/>
            <w:r w:rsidRPr="00987F04">
              <w:rPr>
                <w:rFonts w:ascii="Times New Roman" w:hAnsi="Times New Roman"/>
                <w:sz w:val="24"/>
                <w:szCs w:val="24"/>
              </w:rPr>
              <w:t>дн</w:t>
            </w:r>
            <w:proofErr w:type="spellEnd"/>
            <w:r w:rsidRPr="00987F04">
              <w:rPr>
                <w:rFonts w:ascii="Times New Roman" w:hAnsi="Times New Roman"/>
                <w:sz w:val="24"/>
                <w:szCs w:val="24"/>
              </w:rPr>
              <w:t>.)</w:t>
            </w:r>
          </w:p>
        </w:tc>
        <w:tc>
          <w:tcPr>
            <w:tcW w:w="1406"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rPr>
              <w:t>грн</w:t>
            </w:r>
          </w:p>
        </w:tc>
        <w:tc>
          <w:tcPr>
            <w:tcW w:w="1388"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707</w:t>
            </w:r>
          </w:p>
        </w:tc>
        <w:tc>
          <w:tcPr>
            <w:tcW w:w="1568" w:type="dxa"/>
            <w:vAlign w:val="center"/>
          </w:tcPr>
          <w:p w:rsidR="00B31B92" w:rsidRPr="00A43BDC" w:rsidRDefault="00B31B92" w:rsidP="00606210">
            <w:pPr>
              <w:jc w:val="center"/>
              <w:rPr>
                <w:rFonts w:ascii="Times New Roman" w:hAnsi="Times New Roman"/>
                <w:sz w:val="24"/>
                <w:szCs w:val="24"/>
                <w:lang w:val="en-US"/>
              </w:rPr>
            </w:pPr>
            <w:r>
              <w:rPr>
                <w:rFonts w:ascii="Times New Roman" w:hAnsi="Times New Roman"/>
                <w:sz w:val="24"/>
                <w:szCs w:val="24"/>
                <w:lang w:val="en-US"/>
              </w:rPr>
              <w:t>758</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802</w:t>
            </w:r>
          </w:p>
        </w:tc>
      </w:tr>
      <w:tr w:rsidR="00B31B92" w:rsidRPr="00987F04" w:rsidTr="00090FAA">
        <w:tc>
          <w:tcPr>
            <w:tcW w:w="3794" w:type="dxa"/>
            <w:gridSpan w:val="2"/>
            <w:vAlign w:val="center"/>
          </w:tcPr>
          <w:p w:rsidR="00B31B92" w:rsidRPr="00987F04" w:rsidRDefault="00B31B92" w:rsidP="00606210">
            <w:pPr>
              <w:rPr>
                <w:rFonts w:ascii="Times New Roman" w:hAnsi="Times New Roman"/>
                <w:b/>
                <w:i/>
                <w:sz w:val="24"/>
                <w:szCs w:val="24"/>
              </w:rPr>
            </w:pPr>
            <w:r w:rsidRPr="00987F04">
              <w:rPr>
                <w:rFonts w:ascii="Times New Roman" w:hAnsi="Times New Roman"/>
                <w:sz w:val="24"/>
                <w:szCs w:val="24"/>
              </w:rPr>
              <w:t>3.</w:t>
            </w:r>
            <w:r>
              <w:rPr>
                <w:rFonts w:ascii="Times New Roman" w:hAnsi="Times New Roman"/>
                <w:sz w:val="24"/>
                <w:szCs w:val="24"/>
              </w:rPr>
              <w:t xml:space="preserve"> </w:t>
            </w:r>
            <w:r w:rsidRPr="00987F04">
              <w:rPr>
                <w:rFonts w:ascii="Times New Roman" w:hAnsi="Times New Roman"/>
                <w:b/>
                <w:i/>
                <w:sz w:val="24"/>
                <w:szCs w:val="24"/>
              </w:rPr>
              <w:t xml:space="preserve"> Показник ефективності</w:t>
            </w:r>
          </w:p>
        </w:tc>
        <w:tc>
          <w:tcPr>
            <w:tcW w:w="5854" w:type="dxa"/>
            <w:gridSpan w:val="4"/>
            <w:vAlign w:val="center"/>
          </w:tcPr>
          <w:p w:rsidR="00B31B92" w:rsidRPr="00987F04" w:rsidRDefault="00B31B92" w:rsidP="00606210">
            <w:pPr>
              <w:jc w:val="center"/>
              <w:rPr>
                <w:rFonts w:ascii="Times New Roman" w:hAnsi="Times New Roman"/>
                <w:sz w:val="24"/>
                <w:szCs w:val="24"/>
              </w:rPr>
            </w:pPr>
          </w:p>
        </w:tc>
      </w:tr>
      <w:tr w:rsidR="00B31B92" w:rsidRPr="00987F04" w:rsidTr="006150D1">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3.1.</w:t>
            </w:r>
          </w:p>
        </w:tc>
        <w:tc>
          <w:tcPr>
            <w:tcW w:w="3152" w:type="dxa"/>
          </w:tcPr>
          <w:p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Середні витрати на один людино-день оздоровлення дітей</w:t>
            </w:r>
          </w:p>
        </w:tc>
        <w:tc>
          <w:tcPr>
            <w:tcW w:w="1406"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rPr>
              <w:t>грн</w:t>
            </w:r>
          </w:p>
        </w:tc>
        <w:tc>
          <w:tcPr>
            <w:tcW w:w="1388"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615</w:t>
            </w:r>
          </w:p>
        </w:tc>
        <w:tc>
          <w:tcPr>
            <w:tcW w:w="1568" w:type="dxa"/>
            <w:vAlign w:val="center"/>
          </w:tcPr>
          <w:p w:rsidR="00B31B92" w:rsidRPr="00A43BDC" w:rsidRDefault="00B31B92" w:rsidP="00606210">
            <w:pPr>
              <w:jc w:val="center"/>
              <w:rPr>
                <w:rFonts w:ascii="Times New Roman" w:hAnsi="Times New Roman"/>
                <w:sz w:val="24"/>
                <w:szCs w:val="24"/>
                <w:lang w:val="en-US"/>
              </w:rPr>
            </w:pPr>
            <w:r>
              <w:rPr>
                <w:rFonts w:ascii="Times New Roman" w:hAnsi="Times New Roman"/>
                <w:sz w:val="24"/>
                <w:szCs w:val="24"/>
                <w:lang w:val="en-US"/>
              </w:rPr>
              <w:t>659</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697</w:t>
            </w:r>
          </w:p>
        </w:tc>
      </w:tr>
      <w:tr w:rsidR="00B31B92" w:rsidRPr="00987F04" w:rsidTr="006150D1">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3.2.</w:t>
            </w:r>
          </w:p>
        </w:tc>
        <w:tc>
          <w:tcPr>
            <w:tcW w:w="3152" w:type="dxa"/>
          </w:tcPr>
          <w:p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Середні витрати на один людино-день відпочинку дітей</w:t>
            </w:r>
          </w:p>
        </w:tc>
        <w:tc>
          <w:tcPr>
            <w:tcW w:w="1406"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rPr>
              <w:t>грн</w:t>
            </w:r>
          </w:p>
        </w:tc>
        <w:tc>
          <w:tcPr>
            <w:tcW w:w="1388"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50,5</w:t>
            </w:r>
          </w:p>
        </w:tc>
        <w:tc>
          <w:tcPr>
            <w:tcW w:w="1568" w:type="dxa"/>
            <w:vAlign w:val="center"/>
          </w:tcPr>
          <w:p w:rsidR="00B31B92" w:rsidRPr="00A43BDC" w:rsidRDefault="00B31B92" w:rsidP="00606210">
            <w:pPr>
              <w:jc w:val="center"/>
              <w:rPr>
                <w:rFonts w:ascii="Times New Roman" w:hAnsi="Times New Roman"/>
                <w:sz w:val="24"/>
                <w:szCs w:val="24"/>
              </w:rPr>
            </w:pPr>
            <w:r w:rsidRPr="00A43BDC">
              <w:rPr>
                <w:rFonts w:ascii="Times New Roman" w:hAnsi="Times New Roman"/>
                <w:sz w:val="24"/>
                <w:szCs w:val="24"/>
              </w:rPr>
              <w:t>54</w:t>
            </w:r>
            <w:r>
              <w:rPr>
                <w:rFonts w:ascii="Times New Roman" w:hAnsi="Times New Roman"/>
                <w:sz w:val="24"/>
                <w:szCs w:val="24"/>
              </w:rPr>
              <w:t>,1</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rPr>
              <w:t>57,2</w:t>
            </w:r>
          </w:p>
        </w:tc>
      </w:tr>
      <w:tr w:rsidR="00B31B92" w:rsidRPr="00987F04" w:rsidTr="006D3C90">
        <w:tc>
          <w:tcPr>
            <w:tcW w:w="3794" w:type="dxa"/>
            <w:gridSpan w:val="2"/>
            <w:vAlign w:val="center"/>
          </w:tcPr>
          <w:p w:rsidR="00B31B92" w:rsidRPr="00987F04" w:rsidRDefault="00B31B92" w:rsidP="00606210">
            <w:pPr>
              <w:rPr>
                <w:rFonts w:ascii="Times New Roman" w:hAnsi="Times New Roman"/>
                <w:b/>
                <w:i/>
                <w:sz w:val="24"/>
                <w:szCs w:val="24"/>
              </w:rPr>
            </w:pPr>
            <w:r w:rsidRPr="00987F04">
              <w:rPr>
                <w:rFonts w:ascii="Times New Roman" w:hAnsi="Times New Roman"/>
                <w:sz w:val="24"/>
                <w:szCs w:val="24"/>
              </w:rPr>
              <w:t>4.</w:t>
            </w:r>
            <w:r>
              <w:rPr>
                <w:rFonts w:ascii="Times New Roman" w:hAnsi="Times New Roman"/>
                <w:sz w:val="24"/>
                <w:szCs w:val="24"/>
              </w:rPr>
              <w:t xml:space="preserve"> </w:t>
            </w:r>
            <w:r w:rsidRPr="00987F04">
              <w:rPr>
                <w:rFonts w:ascii="Times New Roman" w:hAnsi="Times New Roman"/>
                <w:b/>
                <w:i/>
                <w:sz w:val="24"/>
                <w:szCs w:val="24"/>
              </w:rPr>
              <w:t>Показники якості</w:t>
            </w:r>
          </w:p>
        </w:tc>
        <w:tc>
          <w:tcPr>
            <w:tcW w:w="5854" w:type="dxa"/>
            <w:gridSpan w:val="4"/>
            <w:vAlign w:val="center"/>
          </w:tcPr>
          <w:p w:rsidR="00B31B92" w:rsidRPr="00987F04" w:rsidRDefault="00B31B92" w:rsidP="00606210">
            <w:pPr>
              <w:jc w:val="center"/>
              <w:rPr>
                <w:rFonts w:ascii="Times New Roman" w:hAnsi="Times New Roman"/>
                <w:sz w:val="24"/>
                <w:szCs w:val="24"/>
              </w:rPr>
            </w:pPr>
          </w:p>
        </w:tc>
      </w:tr>
      <w:tr w:rsidR="00B31B92" w:rsidRPr="00987F04" w:rsidTr="006150D1">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4.1.</w:t>
            </w:r>
          </w:p>
        </w:tc>
        <w:tc>
          <w:tcPr>
            <w:tcW w:w="3152" w:type="dxa"/>
          </w:tcPr>
          <w:p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 xml:space="preserve">Відсоток забезпечення оздоровленням від загальної кількості категорійних дітей </w:t>
            </w:r>
          </w:p>
        </w:tc>
        <w:tc>
          <w:tcPr>
            <w:tcW w:w="1406"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w:t>
            </w:r>
          </w:p>
        </w:tc>
        <w:tc>
          <w:tcPr>
            <w:tcW w:w="1388" w:type="dxa"/>
            <w:vAlign w:val="center"/>
          </w:tcPr>
          <w:p w:rsidR="00B31B92" w:rsidRPr="00A43BDC" w:rsidRDefault="00B31B92" w:rsidP="00606210">
            <w:pPr>
              <w:jc w:val="center"/>
              <w:rPr>
                <w:rFonts w:ascii="Times New Roman" w:hAnsi="Times New Roman"/>
                <w:sz w:val="24"/>
                <w:szCs w:val="24"/>
              </w:rPr>
            </w:pPr>
            <w:r w:rsidRPr="00A43BDC">
              <w:rPr>
                <w:rFonts w:ascii="Times New Roman" w:hAnsi="Times New Roman"/>
                <w:sz w:val="24"/>
                <w:szCs w:val="24"/>
              </w:rPr>
              <w:t>3</w:t>
            </w:r>
          </w:p>
        </w:tc>
        <w:tc>
          <w:tcPr>
            <w:tcW w:w="1568"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rPr>
              <w:t>3,2</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rPr>
              <w:t>3,2</w:t>
            </w:r>
          </w:p>
        </w:tc>
      </w:tr>
      <w:tr w:rsidR="00B31B92" w:rsidRPr="00987F04" w:rsidTr="006150D1">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4.2.</w:t>
            </w:r>
          </w:p>
        </w:tc>
        <w:tc>
          <w:tcPr>
            <w:tcW w:w="3152" w:type="dxa"/>
          </w:tcPr>
          <w:p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 xml:space="preserve">Відсоток забезпечення </w:t>
            </w:r>
            <w:r w:rsidRPr="00987F04">
              <w:rPr>
                <w:rFonts w:ascii="Times New Roman" w:hAnsi="Times New Roman"/>
                <w:sz w:val="24"/>
                <w:szCs w:val="24"/>
              </w:rPr>
              <w:lastRenderedPageBreak/>
              <w:t>відпочинком від загальної кількості категорійних дітей</w:t>
            </w:r>
          </w:p>
        </w:tc>
        <w:tc>
          <w:tcPr>
            <w:tcW w:w="1406"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lastRenderedPageBreak/>
              <w:t>%</w:t>
            </w:r>
          </w:p>
        </w:tc>
        <w:tc>
          <w:tcPr>
            <w:tcW w:w="1388"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51</w:t>
            </w:r>
          </w:p>
        </w:tc>
        <w:tc>
          <w:tcPr>
            <w:tcW w:w="1568"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rPr>
              <w:t>54,7</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rPr>
              <w:t>58,6</w:t>
            </w:r>
          </w:p>
        </w:tc>
      </w:tr>
      <w:tr w:rsidR="00B31B92" w:rsidRPr="00987F04" w:rsidTr="006150D1">
        <w:tc>
          <w:tcPr>
            <w:tcW w:w="642"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lastRenderedPageBreak/>
              <w:t>4.3.</w:t>
            </w:r>
          </w:p>
        </w:tc>
        <w:tc>
          <w:tcPr>
            <w:tcW w:w="3152" w:type="dxa"/>
          </w:tcPr>
          <w:p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 xml:space="preserve">Збільшення кількості категорійних дітей, охоплених оздоровленням та відпочинком </w:t>
            </w:r>
          </w:p>
        </w:tc>
        <w:tc>
          <w:tcPr>
            <w:tcW w:w="1406" w:type="dxa"/>
            <w:vAlign w:val="center"/>
          </w:tcPr>
          <w:p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w:t>
            </w:r>
          </w:p>
        </w:tc>
        <w:tc>
          <w:tcPr>
            <w:tcW w:w="1388" w:type="dxa"/>
            <w:vAlign w:val="center"/>
          </w:tcPr>
          <w:p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10</w:t>
            </w:r>
          </w:p>
        </w:tc>
        <w:tc>
          <w:tcPr>
            <w:tcW w:w="1568"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rPr>
              <w:t>10,7</w:t>
            </w:r>
          </w:p>
        </w:tc>
        <w:tc>
          <w:tcPr>
            <w:tcW w:w="1492" w:type="dxa"/>
            <w:vAlign w:val="center"/>
          </w:tcPr>
          <w:p w:rsidR="00B31B92" w:rsidRPr="00987F04" w:rsidRDefault="00B31B92" w:rsidP="00606210">
            <w:pPr>
              <w:jc w:val="center"/>
              <w:rPr>
                <w:rFonts w:ascii="Times New Roman" w:hAnsi="Times New Roman"/>
                <w:sz w:val="24"/>
                <w:szCs w:val="24"/>
              </w:rPr>
            </w:pPr>
            <w:r>
              <w:rPr>
                <w:rFonts w:ascii="Times New Roman" w:hAnsi="Times New Roman"/>
                <w:sz w:val="24"/>
                <w:szCs w:val="24"/>
              </w:rPr>
              <w:t>11,5</w:t>
            </w:r>
          </w:p>
        </w:tc>
      </w:tr>
    </w:tbl>
    <w:p w:rsidR="00B31B92" w:rsidRDefault="00B31B92" w:rsidP="00E20104">
      <w:pPr>
        <w:tabs>
          <w:tab w:val="num" w:pos="540"/>
          <w:tab w:val="num" w:pos="3240"/>
        </w:tabs>
        <w:ind w:firstLine="709"/>
        <w:jc w:val="both"/>
        <w:rPr>
          <w:rFonts w:ascii="Times New Roman" w:hAnsi="Times New Roman"/>
          <w:sz w:val="28"/>
          <w:szCs w:val="28"/>
        </w:rPr>
      </w:pPr>
    </w:p>
    <w:p w:rsidR="00B31B92" w:rsidRDefault="00B31B92" w:rsidP="00E20104">
      <w:pPr>
        <w:tabs>
          <w:tab w:val="num" w:pos="540"/>
          <w:tab w:val="num" w:pos="3240"/>
        </w:tabs>
        <w:ind w:firstLine="709"/>
        <w:jc w:val="both"/>
        <w:rPr>
          <w:rFonts w:ascii="Times New Roman" w:hAnsi="Times New Roman"/>
          <w:sz w:val="28"/>
          <w:szCs w:val="28"/>
        </w:rPr>
      </w:pPr>
    </w:p>
    <w:p w:rsidR="00B31B92" w:rsidRDefault="00B31B92" w:rsidP="00E20104">
      <w:pPr>
        <w:tabs>
          <w:tab w:val="num" w:pos="540"/>
          <w:tab w:val="num" w:pos="3240"/>
        </w:tabs>
        <w:ind w:firstLine="709"/>
        <w:jc w:val="both"/>
        <w:rPr>
          <w:rFonts w:ascii="Times New Roman" w:hAnsi="Times New Roman"/>
          <w:sz w:val="28"/>
          <w:szCs w:val="28"/>
        </w:rPr>
      </w:pPr>
    </w:p>
    <w:p w:rsidR="003670CD" w:rsidRPr="003670CD" w:rsidRDefault="00465C1B" w:rsidP="00465C1B">
      <w:pPr>
        <w:tabs>
          <w:tab w:val="left" w:pos="7088"/>
        </w:tabs>
        <w:jc w:val="both"/>
        <w:rPr>
          <w:rFonts w:ascii="Times New Roman" w:hAnsi="Times New Roman"/>
          <w:sz w:val="28"/>
          <w:szCs w:val="28"/>
          <w:lang w:eastAsia="ru-RU"/>
        </w:rPr>
      </w:pPr>
      <w:r>
        <w:rPr>
          <w:rFonts w:ascii="Times New Roman" w:hAnsi="Times New Roman"/>
          <w:sz w:val="28"/>
          <w:szCs w:val="28"/>
          <w:lang w:eastAsia="ru-RU"/>
        </w:rPr>
        <w:t xml:space="preserve">Секретар міської ради </w:t>
      </w:r>
      <w:r>
        <w:rPr>
          <w:rFonts w:ascii="Times New Roman" w:hAnsi="Times New Roman"/>
          <w:sz w:val="28"/>
          <w:szCs w:val="28"/>
          <w:lang w:eastAsia="ru-RU"/>
        </w:rPr>
        <w:tab/>
      </w:r>
      <w:r w:rsidR="003670CD" w:rsidRPr="003670CD">
        <w:rPr>
          <w:rFonts w:ascii="Times New Roman" w:hAnsi="Times New Roman"/>
          <w:sz w:val="28"/>
          <w:szCs w:val="28"/>
          <w:lang w:eastAsia="ru-RU"/>
        </w:rPr>
        <w:t>Юрій СТУДАНС</w:t>
      </w:r>
    </w:p>
    <w:p w:rsidR="003670CD" w:rsidRPr="003670CD" w:rsidRDefault="003670CD" w:rsidP="003670CD">
      <w:pPr>
        <w:jc w:val="both"/>
        <w:rPr>
          <w:rFonts w:ascii="Times New Roman" w:hAnsi="Times New Roman"/>
          <w:sz w:val="12"/>
          <w:szCs w:val="12"/>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B31B92" w:rsidRDefault="003670CD" w:rsidP="003670CD">
      <w:pPr>
        <w:jc w:val="both"/>
        <w:rPr>
          <w:rFonts w:ascii="Times New Roman" w:hAnsi="Times New Roman"/>
          <w:sz w:val="24"/>
          <w:szCs w:val="24"/>
        </w:rPr>
      </w:pPr>
      <w:proofErr w:type="spellStart"/>
      <w:r w:rsidRPr="003670CD">
        <w:rPr>
          <w:rFonts w:ascii="Times New Roman" w:hAnsi="Times New Roman"/>
          <w:lang w:val="ru-RU" w:eastAsia="ru-RU"/>
        </w:rPr>
        <w:t>Тетяна</w:t>
      </w:r>
      <w:proofErr w:type="spellEnd"/>
      <w:r w:rsidRPr="003670CD">
        <w:rPr>
          <w:rFonts w:ascii="Times New Roman" w:hAnsi="Times New Roman"/>
          <w:lang w:val="ru-RU" w:eastAsia="ru-RU"/>
        </w:rPr>
        <w:t xml:space="preserve"> ТРУШКОВА</w:t>
      </w:r>
    </w:p>
    <w:p w:rsidR="00B31B92" w:rsidRDefault="00B31B92" w:rsidP="003C3185">
      <w:pPr>
        <w:tabs>
          <w:tab w:val="num" w:pos="540"/>
          <w:tab w:val="num" w:pos="3240"/>
        </w:tabs>
        <w:jc w:val="both"/>
        <w:rPr>
          <w:rFonts w:ascii="Times New Roman" w:hAnsi="Times New Roman"/>
          <w:sz w:val="24"/>
          <w:szCs w:val="24"/>
        </w:rPr>
      </w:pPr>
    </w:p>
    <w:p w:rsidR="00B31B92" w:rsidRPr="00465C1B" w:rsidRDefault="00B31B92" w:rsidP="005266CD">
      <w:pPr>
        <w:tabs>
          <w:tab w:val="num" w:pos="540"/>
          <w:tab w:val="num" w:pos="3240"/>
        </w:tabs>
        <w:ind w:firstLine="709"/>
        <w:jc w:val="both"/>
        <w:rPr>
          <w:rFonts w:ascii="Times New Roman" w:hAnsi="Times New Roman"/>
          <w:sz w:val="28"/>
          <w:szCs w:val="28"/>
        </w:rPr>
      </w:pPr>
      <w:r>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Pr="00465C1B">
        <w:rPr>
          <w:rFonts w:ascii="Times New Roman" w:hAnsi="Times New Roman"/>
          <w:sz w:val="28"/>
          <w:szCs w:val="28"/>
        </w:rPr>
        <w:t>Додаток 2 до Програми</w:t>
      </w:r>
    </w:p>
    <w:p w:rsidR="00B31B92" w:rsidRDefault="00B31B92" w:rsidP="005266CD">
      <w:pPr>
        <w:tabs>
          <w:tab w:val="num" w:pos="540"/>
          <w:tab w:val="num" w:pos="3240"/>
        </w:tabs>
        <w:ind w:firstLine="709"/>
        <w:jc w:val="both"/>
        <w:rPr>
          <w:rFonts w:ascii="Times New Roman" w:hAnsi="Times New Roman"/>
          <w:sz w:val="28"/>
          <w:szCs w:val="28"/>
        </w:rPr>
      </w:pPr>
    </w:p>
    <w:p w:rsidR="00B31B92" w:rsidRDefault="00B31B92" w:rsidP="005266CD">
      <w:pPr>
        <w:tabs>
          <w:tab w:val="num" w:pos="540"/>
          <w:tab w:val="num" w:pos="3240"/>
        </w:tabs>
        <w:ind w:firstLine="709"/>
        <w:jc w:val="both"/>
        <w:rPr>
          <w:rFonts w:ascii="Times New Roman" w:hAnsi="Times New Roman"/>
          <w:sz w:val="28"/>
          <w:szCs w:val="28"/>
        </w:rPr>
      </w:pPr>
    </w:p>
    <w:p w:rsidR="00B31B92" w:rsidRPr="00893C42" w:rsidRDefault="00B31B92" w:rsidP="005266CD">
      <w:pPr>
        <w:tabs>
          <w:tab w:val="num" w:pos="540"/>
          <w:tab w:val="num" w:pos="3240"/>
        </w:tabs>
        <w:ind w:firstLine="709"/>
        <w:jc w:val="center"/>
        <w:rPr>
          <w:rFonts w:ascii="Times New Roman" w:hAnsi="Times New Roman"/>
          <w:sz w:val="28"/>
          <w:szCs w:val="28"/>
        </w:rPr>
      </w:pPr>
      <w:r w:rsidRPr="00893C42">
        <w:rPr>
          <w:rFonts w:ascii="Times New Roman" w:hAnsi="Times New Roman"/>
          <w:sz w:val="28"/>
          <w:szCs w:val="28"/>
        </w:rPr>
        <w:t>Ресурсне забезпечення</w:t>
      </w:r>
    </w:p>
    <w:p w:rsidR="00B31B92" w:rsidRPr="00893C42" w:rsidRDefault="00B31B92" w:rsidP="005266CD">
      <w:pPr>
        <w:ind w:left="360"/>
        <w:jc w:val="center"/>
        <w:rPr>
          <w:rFonts w:ascii="Times New Roman" w:hAnsi="Times New Roman"/>
          <w:sz w:val="28"/>
          <w:szCs w:val="28"/>
        </w:rPr>
      </w:pPr>
      <w:r w:rsidRPr="00893C42">
        <w:rPr>
          <w:rFonts w:ascii="Times New Roman" w:hAnsi="Times New Roman"/>
          <w:sz w:val="28"/>
          <w:szCs w:val="28"/>
        </w:rPr>
        <w:t xml:space="preserve"> Програми «Оз</w:t>
      </w:r>
      <w:r>
        <w:rPr>
          <w:rFonts w:ascii="Times New Roman" w:hAnsi="Times New Roman"/>
          <w:sz w:val="28"/>
          <w:szCs w:val="28"/>
        </w:rPr>
        <w:t>доровлення та відпочинок дітей та</w:t>
      </w:r>
      <w:r w:rsidRPr="00893C42">
        <w:rPr>
          <w:rFonts w:ascii="Times New Roman" w:hAnsi="Times New Roman"/>
          <w:sz w:val="28"/>
          <w:szCs w:val="28"/>
        </w:rPr>
        <w:t xml:space="preserve"> учнівської молоді </w:t>
      </w:r>
    </w:p>
    <w:p w:rsidR="00B31B92" w:rsidRPr="00893C42" w:rsidRDefault="00B31B92" w:rsidP="005266CD">
      <w:pPr>
        <w:ind w:left="360"/>
        <w:jc w:val="center"/>
        <w:rPr>
          <w:rFonts w:ascii="Times New Roman" w:hAnsi="Times New Roman"/>
          <w:sz w:val="28"/>
          <w:szCs w:val="28"/>
        </w:rPr>
      </w:pPr>
      <w:r w:rsidRPr="00893C42">
        <w:rPr>
          <w:rFonts w:ascii="Times New Roman" w:hAnsi="Times New Roman"/>
          <w:sz w:val="28"/>
          <w:szCs w:val="28"/>
        </w:rPr>
        <w:t>м.</w:t>
      </w:r>
      <w:r>
        <w:rPr>
          <w:rFonts w:ascii="Times New Roman" w:hAnsi="Times New Roman"/>
          <w:sz w:val="28"/>
          <w:szCs w:val="28"/>
        </w:rPr>
        <w:t xml:space="preserve">  </w:t>
      </w:r>
      <w:r w:rsidRPr="00893C42">
        <w:rPr>
          <w:rFonts w:ascii="Times New Roman" w:hAnsi="Times New Roman"/>
          <w:sz w:val="28"/>
          <w:szCs w:val="28"/>
        </w:rPr>
        <w:t>Сміла</w:t>
      </w:r>
      <w:r>
        <w:rPr>
          <w:rFonts w:ascii="Times New Roman" w:hAnsi="Times New Roman"/>
          <w:sz w:val="28"/>
          <w:szCs w:val="28"/>
        </w:rPr>
        <w:t>» на 2025-2027 роки</w:t>
      </w:r>
    </w:p>
    <w:p w:rsidR="00B31B92" w:rsidRPr="00893C42" w:rsidRDefault="00B31B92" w:rsidP="005266CD">
      <w:pPr>
        <w:tabs>
          <w:tab w:val="num" w:pos="540"/>
          <w:tab w:val="num" w:pos="3240"/>
        </w:tabs>
        <w:ind w:firstLine="709"/>
        <w:jc w:val="center"/>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134"/>
        <w:gridCol w:w="1134"/>
        <w:gridCol w:w="1276"/>
        <w:gridCol w:w="2126"/>
      </w:tblGrid>
      <w:tr w:rsidR="00B31B92" w:rsidTr="001B426E">
        <w:tc>
          <w:tcPr>
            <w:tcW w:w="4361" w:type="dxa"/>
            <w:vMerge w:val="restart"/>
          </w:tcPr>
          <w:p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Обсяги коштів, які пропонується залучити на виконання Програми</w:t>
            </w:r>
          </w:p>
        </w:tc>
        <w:tc>
          <w:tcPr>
            <w:tcW w:w="3544" w:type="dxa"/>
            <w:gridSpan w:val="3"/>
          </w:tcPr>
          <w:p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Етапи виконання</w:t>
            </w:r>
          </w:p>
        </w:tc>
        <w:tc>
          <w:tcPr>
            <w:tcW w:w="2126" w:type="dxa"/>
            <w:vMerge w:val="restart"/>
          </w:tcPr>
          <w:p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Усього витрат на виконання</w:t>
            </w:r>
          </w:p>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тис. грн</w:t>
            </w:r>
          </w:p>
        </w:tc>
      </w:tr>
      <w:tr w:rsidR="00B31B92" w:rsidTr="001B426E">
        <w:tc>
          <w:tcPr>
            <w:tcW w:w="4361" w:type="dxa"/>
            <w:vMerge/>
          </w:tcPr>
          <w:p w:rsidR="00B31B92" w:rsidRPr="001B426E" w:rsidRDefault="00B31B92" w:rsidP="001B426E">
            <w:pPr>
              <w:tabs>
                <w:tab w:val="num" w:pos="540"/>
                <w:tab w:val="num" w:pos="3240"/>
              </w:tabs>
              <w:jc w:val="center"/>
              <w:rPr>
                <w:rFonts w:ascii="Times New Roman" w:hAnsi="Times New Roman"/>
                <w:sz w:val="28"/>
                <w:szCs w:val="28"/>
              </w:rPr>
            </w:pPr>
          </w:p>
        </w:tc>
        <w:tc>
          <w:tcPr>
            <w:tcW w:w="1134" w:type="dxa"/>
          </w:tcPr>
          <w:p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 xml:space="preserve">2025 </w:t>
            </w:r>
          </w:p>
        </w:tc>
        <w:tc>
          <w:tcPr>
            <w:tcW w:w="1134" w:type="dxa"/>
          </w:tcPr>
          <w:p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 xml:space="preserve">2026 </w:t>
            </w:r>
          </w:p>
        </w:tc>
        <w:tc>
          <w:tcPr>
            <w:tcW w:w="1276" w:type="dxa"/>
          </w:tcPr>
          <w:p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 xml:space="preserve">2027 </w:t>
            </w:r>
          </w:p>
        </w:tc>
        <w:tc>
          <w:tcPr>
            <w:tcW w:w="2126" w:type="dxa"/>
            <w:vMerge/>
          </w:tcPr>
          <w:p w:rsidR="00B31B92" w:rsidRPr="001B426E" w:rsidRDefault="00B31B92" w:rsidP="001B426E">
            <w:pPr>
              <w:tabs>
                <w:tab w:val="num" w:pos="540"/>
                <w:tab w:val="num" w:pos="3240"/>
              </w:tabs>
              <w:jc w:val="center"/>
              <w:rPr>
                <w:rFonts w:ascii="Times New Roman" w:hAnsi="Times New Roman"/>
                <w:sz w:val="28"/>
                <w:szCs w:val="28"/>
              </w:rPr>
            </w:pPr>
          </w:p>
        </w:tc>
      </w:tr>
      <w:tr w:rsidR="00B31B92" w:rsidTr="001B426E">
        <w:tc>
          <w:tcPr>
            <w:tcW w:w="4361" w:type="dxa"/>
          </w:tcPr>
          <w:p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Обсяг ресурсів усього, у тому числі:</w:t>
            </w:r>
          </w:p>
        </w:tc>
        <w:tc>
          <w:tcPr>
            <w:tcW w:w="1134"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2470,0</w:t>
            </w:r>
          </w:p>
        </w:tc>
        <w:tc>
          <w:tcPr>
            <w:tcW w:w="1134"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2647,9</w:t>
            </w:r>
          </w:p>
        </w:tc>
        <w:tc>
          <w:tcPr>
            <w:tcW w:w="1276"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2801,5</w:t>
            </w:r>
          </w:p>
        </w:tc>
        <w:tc>
          <w:tcPr>
            <w:tcW w:w="2126"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7919,4</w:t>
            </w:r>
          </w:p>
        </w:tc>
      </w:tr>
      <w:tr w:rsidR="00B31B92" w:rsidTr="001B426E">
        <w:tc>
          <w:tcPr>
            <w:tcW w:w="4361" w:type="dxa"/>
          </w:tcPr>
          <w:p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Бюджет Смілянської МТГ</w:t>
            </w:r>
          </w:p>
        </w:tc>
        <w:tc>
          <w:tcPr>
            <w:tcW w:w="1134"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1267,7</w:t>
            </w:r>
          </w:p>
        </w:tc>
        <w:tc>
          <w:tcPr>
            <w:tcW w:w="1134"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1359,0</w:t>
            </w:r>
          </w:p>
        </w:tc>
        <w:tc>
          <w:tcPr>
            <w:tcW w:w="1276"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1437,8</w:t>
            </w:r>
          </w:p>
        </w:tc>
        <w:tc>
          <w:tcPr>
            <w:tcW w:w="2126"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4064,5</w:t>
            </w:r>
          </w:p>
        </w:tc>
      </w:tr>
      <w:tr w:rsidR="00B31B92" w:rsidTr="001B426E">
        <w:tc>
          <w:tcPr>
            <w:tcW w:w="4361" w:type="dxa"/>
          </w:tcPr>
          <w:p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Інші</w:t>
            </w:r>
          </w:p>
        </w:tc>
        <w:tc>
          <w:tcPr>
            <w:tcW w:w="1134"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1202,3</w:t>
            </w:r>
          </w:p>
        </w:tc>
        <w:tc>
          <w:tcPr>
            <w:tcW w:w="1134"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1288,9</w:t>
            </w:r>
          </w:p>
        </w:tc>
        <w:tc>
          <w:tcPr>
            <w:tcW w:w="1276"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1363,7</w:t>
            </w:r>
          </w:p>
        </w:tc>
        <w:tc>
          <w:tcPr>
            <w:tcW w:w="2126" w:type="dxa"/>
          </w:tcPr>
          <w:p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3854,9</w:t>
            </w:r>
          </w:p>
        </w:tc>
      </w:tr>
    </w:tbl>
    <w:p w:rsidR="00B31B92" w:rsidRPr="005266CD" w:rsidRDefault="00B31B92" w:rsidP="00BF277A">
      <w:pPr>
        <w:tabs>
          <w:tab w:val="num" w:pos="540"/>
          <w:tab w:val="num" w:pos="3240"/>
        </w:tabs>
        <w:ind w:firstLine="709"/>
        <w:jc w:val="center"/>
        <w:rPr>
          <w:rFonts w:ascii="Times New Roman" w:hAnsi="Times New Roman"/>
          <w:sz w:val="24"/>
          <w:szCs w:val="24"/>
        </w:rPr>
      </w:pPr>
    </w:p>
    <w:p w:rsidR="00B31B92" w:rsidRDefault="00B31B92" w:rsidP="00E20104">
      <w:pPr>
        <w:tabs>
          <w:tab w:val="num" w:pos="540"/>
          <w:tab w:val="num" w:pos="3240"/>
        </w:tabs>
        <w:ind w:firstLine="709"/>
        <w:jc w:val="both"/>
        <w:rPr>
          <w:rFonts w:ascii="Times New Roman" w:hAnsi="Times New Roman"/>
          <w:sz w:val="28"/>
          <w:szCs w:val="28"/>
        </w:rPr>
      </w:pPr>
    </w:p>
    <w:p w:rsidR="00B31B92" w:rsidRDefault="00B31B92" w:rsidP="00E20104">
      <w:pPr>
        <w:tabs>
          <w:tab w:val="num" w:pos="540"/>
          <w:tab w:val="num" w:pos="3240"/>
        </w:tabs>
        <w:ind w:firstLine="709"/>
        <w:jc w:val="both"/>
        <w:rPr>
          <w:rFonts w:ascii="Times New Roman" w:hAnsi="Times New Roman"/>
          <w:sz w:val="28"/>
          <w:szCs w:val="28"/>
        </w:rPr>
      </w:pPr>
    </w:p>
    <w:p w:rsidR="003670CD" w:rsidRPr="003670CD" w:rsidRDefault="003670CD" w:rsidP="003670CD">
      <w:pPr>
        <w:jc w:val="both"/>
        <w:rPr>
          <w:rFonts w:ascii="Times New Roman" w:hAnsi="Times New Roman"/>
          <w:sz w:val="28"/>
          <w:szCs w:val="28"/>
          <w:lang w:eastAsia="ru-RU"/>
        </w:rPr>
      </w:pPr>
      <w:r w:rsidRPr="003670CD">
        <w:rPr>
          <w:rFonts w:ascii="Times New Roman" w:hAnsi="Times New Roman"/>
          <w:sz w:val="28"/>
          <w:szCs w:val="28"/>
          <w:lang w:eastAsia="ru-RU"/>
        </w:rPr>
        <w:t xml:space="preserve">Секретар міської ради </w:t>
      </w:r>
      <w:r w:rsidRPr="003670CD">
        <w:rPr>
          <w:rFonts w:ascii="Times New Roman" w:hAnsi="Times New Roman"/>
          <w:sz w:val="28"/>
          <w:szCs w:val="28"/>
          <w:lang w:eastAsia="ru-RU"/>
        </w:rPr>
        <w:tab/>
      </w:r>
      <w:r w:rsidRPr="003670CD">
        <w:rPr>
          <w:rFonts w:ascii="Times New Roman" w:hAnsi="Times New Roman"/>
          <w:sz w:val="28"/>
          <w:szCs w:val="28"/>
          <w:lang w:eastAsia="ru-RU"/>
        </w:rPr>
        <w:tab/>
      </w:r>
      <w:r w:rsidRPr="003670CD">
        <w:rPr>
          <w:rFonts w:ascii="Times New Roman" w:hAnsi="Times New Roman"/>
          <w:sz w:val="28"/>
          <w:szCs w:val="28"/>
          <w:lang w:eastAsia="ru-RU"/>
        </w:rPr>
        <w:tab/>
      </w:r>
      <w:r w:rsidRPr="003670CD">
        <w:rPr>
          <w:rFonts w:ascii="Times New Roman" w:hAnsi="Times New Roman"/>
          <w:sz w:val="28"/>
          <w:szCs w:val="28"/>
          <w:lang w:eastAsia="ru-RU"/>
        </w:rPr>
        <w:tab/>
      </w:r>
      <w:r w:rsidRPr="003670CD">
        <w:rPr>
          <w:rFonts w:ascii="Times New Roman" w:hAnsi="Times New Roman"/>
          <w:sz w:val="28"/>
          <w:szCs w:val="28"/>
          <w:lang w:eastAsia="ru-RU"/>
        </w:rPr>
        <w:tab/>
      </w:r>
      <w:r w:rsidRPr="003670CD">
        <w:rPr>
          <w:rFonts w:ascii="Times New Roman" w:hAnsi="Times New Roman"/>
          <w:sz w:val="28"/>
          <w:szCs w:val="28"/>
          <w:lang w:eastAsia="ru-RU"/>
        </w:rPr>
        <w:tab/>
      </w:r>
      <w:r w:rsidRPr="003670CD">
        <w:rPr>
          <w:rFonts w:ascii="Times New Roman" w:hAnsi="Times New Roman"/>
          <w:sz w:val="28"/>
          <w:szCs w:val="28"/>
          <w:lang w:eastAsia="ru-RU"/>
        </w:rPr>
        <w:tab/>
        <w:t>Юрій СТУДАНС</w:t>
      </w:r>
    </w:p>
    <w:p w:rsidR="003670CD" w:rsidRPr="003670CD" w:rsidRDefault="003670CD" w:rsidP="003670CD">
      <w:pPr>
        <w:jc w:val="both"/>
        <w:rPr>
          <w:rFonts w:ascii="Times New Roman" w:hAnsi="Times New Roman"/>
          <w:sz w:val="12"/>
          <w:szCs w:val="12"/>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roofErr w:type="spellStart"/>
      <w:r w:rsidRPr="003670CD">
        <w:rPr>
          <w:rFonts w:ascii="Times New Roman" w:hAnsi="Times New Roman"/>
          <w:lang w:val="ru-RU" w:eastAsia="ru-RU"/>
        </w:rPr>
        <w:t>Тетяна</w:t>
      </w:r>
      <w:proofErr w:type="spellEnd"/>
      <w:r w:rsidRPr="003670CD">
        <w:rPr>
          <w:rFonts w:ascii="Times New Roman" w:hAnsi="Times New Roman"/>
          <w:lang w:val="ru-RU" w:eastAsia="ru-RU"/>
        </w:rPr>
        <w:t xml:space="preserve"> ТРУШКОВА</w:t>
      </w:r>
    </w:p>
    <w:p w:rsidR="00B31B92" w:rsidRPr="004D7077" w:rsidRDefault="00B31B92" w:rsidP="003670CD">
      <w:pPr>
        <w:jc w:val="both"/>
        <w:rPr>
          <w:rFonts w:ascii="Times New Roman" w:hAnsi="Times New Roman"/>
          <w:sz w:val="28"/>
          <w:szCs w:val="28"/>
        </w:rPr>
      </w:pPr>
      <w:r w:rsidRPr="00F1625F">
        <w:rPr>
          <w:rFonts w:ascii="Times New Roman" w:hAnsi="Times New Roman"/>
          <w:sz w:val="24"/>
          <w:szCs w:val="24"/>
        </w:rPr>
        <w:lastRenderedPageBreak/>
        <w:tab/>
      </w:r>
      <w:r w:rsidRPr="00F1625F">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D7077">
        <w:rPr>
          <w:rFonts w:ascii="Times New Roman" w:hAnsi="Times New Roman"/>
          <w:sz w:val="28"/>
          <w:szCs w:val="28"/>
        </w:rPr>
        <w:t xml:space="preserve">           </w:t>
      </w:r>
      <w:r w:rsidR="003670CD" w:rsidRPr="004D7077">
        <w:rPr>
          <w:rFonts w:ascii="Times New Roman" w:hAnsi="Times New Roman"/>
          <w:sz w:val="28"/>
          <w:szCs w:val="28"/>
        </w:rPr>
        <w:t xml:space="preserve">    </w:t>
      </w:r>
      <w:r w:rsidR="004D7077">
        <w:rPr>
          <w:rFonts w:ascii="Times New Roman" w:hAnsi="Times New Roman"/>
          <w:sz w:val="28"/>
          <w:szCs w:val="28"/>
        </w:rPr>
        <w:t xml:space="preserve">                     </w:t>
      </w:r>
      <w:r w:rsidRPr="004D7077">
        <w:rPr>
          <w:rFonts w:ascii="Times New Roman" w:hAnsi="Times New Roman"/>
          <w:sz w:val="28"/>
          <w:szCs w:val="28"/>
        </w:rPr>
        <w:t>Додаток 1 до Програми</w:t>
      </w:r>
    </w:p>
    <w:p w:rsidR="00B31B92" w:rsidRPr="00465C1B" w:rsidRDefault="00B31B92" w:rsidP="00E20104">
      <w:pPr>
        <w:tabs>
          <w:tab w:val="num" w:pos="540"/>
          <w:tab w:val="num" w:pos="3240"/>
        </w:tabs>
        <w:ind w:firstLine="709"/>
        <w:jc w:val="center"/>
        <w:rPr>
          <w:rFonts w:ascii="Times New Roman" w:hAnsi="Times New Roman"/>
          <w:sz w:val="24"/>
          <w:szCs w:val="24"/>
        </w:rPr>
      </w:pPr>
    </w:p>
    <w:p w:rsidR="00B31B92" w:rsidRPr="004D7077" w:rsidRDefault="00B31B92" w:rsidP="00E20104">
      <w:pPr>
        <w:tabs>
          <w:tab w:val="num" w:pos="540"/>
          <w:tab w:val="num" w:pos="3240"/>
        </w:tabs>
        <w:ind w:firstLine="709"/>
        <w:jc w:val="center"/>
        <w:rPr>
          <w:rFonts w:ascii="Times New Roman" w:hAnsi="Times New Roman"/>
          <w:sz w:val="28"/>
          <w:szCs w:val="28"/>
        </w:rPr>
      </w:pPr>
      <w:r w:rsidRPr="004D7077">
        <w:rPr>
          <w:rFonts w:ascii="Times New Roman" w:hAnsi="Times New Roman"/>
          <w:sz w:val="28"/>
          <w:szCs w:val="28"/>
        </w:rPr>
        <w:t xml:space="preserve">Завдання і заходи Програми «Оздоровлення та відпочинок </w:t>
      </w:r>
    </w:p>
    <w:p w:rsidR="00B31B92" w:rsidRPr="004D7077" w:rsidRDefault="00B31B92" w:rsidP="00E20104">
      <w:pPr>
        <w:tabs>
          <w:tab w:val="num" w:pos="540"/>
          <w:tab w:val="num" w:pos="3240"/>
        </w:tabs>
        <w:ind w:firstLine="709"/>
        <w:jc w:val="center"/>
        <w:rPr>
          <w:rFonts w:ascii="Times New Roman" w:hAnsi="Times New Roman"/>
          <w:sz w:val="28"/>
          <w:szCs w:val="28"/>
        </w:rPr>
      </w:pPr>
      <w:r w:rsidRPr="004D7077">
        <w:rPr>
          <w:rFonts w:ascii="Times New Roman" w:hAnsi="Times New Roman"/>
          <w:sz w:val="28"/>
          <w:szCs w:val="28"/>
        </w:rPr>
        <w:t>дітей та учнівської молоді м. Сміла» на 2025-2027 роки</w:t>
      </w:r>
    </w:p>
    <w:p w:rsidR="00B31B92" w:rsidRPr="00465C1B" w:rsidRDefault="00B31B92" w:rsidP="00E20104">
      <w:pPr>
        <w:tabs>
          <w:tab w:val="num" w:pos="540"/>
          <w:tab w:val="num" w:pos="3240"/>
        </w:tabs>
        <w:ind w:firstLine="709"/>
        <w:jc w:val="center"/>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929"/>
        <w:gridCol w:w="1984"/>
        <w:gridCol w:w="2410"/>
      </w:tblGrid>
      <w:tr w:rsidR="00B31B92" w:rsidRPr="00465C1B" w:rsidTr="00465C1B">
        <w:tc>
          <w:tcPr>
            <w:tcW w:w="566" w:type="dxa"/>
          </w:tcPr>
          <w:p w:rsidR="00B31B92" w:rsidRPr="00465C1B" w:rsidRDefault="00B31B92" w:rsidP="00FE068B">
            <w:pPr>
              <w:pStyle w:val="HTML"/>
              <w:jc w:val="center"/>
              <w:rPr>
                <w:rFonts w:ascii="Times New Roman" w:hAnsi="Times New Roman"/>
                <w:color w:val="000000"/>
                <w:sz w:val="24"/>
                <w:szCs w:val="24"/>
                <w:lang w:val="uk-UA"/>
              </w:rPr>
            </w:pPr>
            <w:r w:rsidRPr="00465C1B">
              <w:rPr>
                <w:rFonts w:ascii="Times New Roman" w:hAnsi="Times New Roman"/>
                <w:sz w:val="24"/>
                <w:szCs w:val="24"/>
                <w:lang w:val="uk-UA"/>
              </w:rPr>
              <w:t>№ з/п</w:t>
            </w:r>
          </w:p>
        </w:tc>
        <w:tc>
          <w:tcPr>
            <w:tcW w:w="4929" w:type="dxa"/>
          </w:tcPr>
          <w:p w:rsidR="00B31B92" w:rsidRPr="00465C1B" w:rsidRDefault="00B31B92" w:rsidP="00FE068B">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Зміст заходу</w:t>
            </w:r>
          </w:p>
        </w:tc>
        <w:tc>
          <w:tcPr>
            <w:tcW w:w="1984" w:type="dxa"/>
          </w:tcPr>
          <w:p w:rsidR="00B31B92" w:rsidRPr="00465C1B" w:rsidRDefault="00B31B92" w:rsidP="00420D79">
            <w:pPr>
              <w:pStyle w:val="HTML"/>
              <w:ind w:left="-675" w:firstLine="675"/>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Термін </w:t>
            </w:r>
          </w:p>
          <w:p w:rsidR="00B31B92" w:rsidRPr="00465C1B" w:rsidRDefault="00B31B92" w:rsidP="00420D79">
            <w:pPr>
              <w:pStyle w:val="HTML"/>
              <w:ind w:left="-675" w:firstLine="675"/>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виконання</w:t>
            </w:r>
          </w:p>
        </w:tc>
        <w:tc>
          <w:tcPr>
            <w:tcW w:w="2410" w:type="dxa"/>
          </w:tcPr>
          <w:p w:rsidR="00B31B92" w:rsidRPr="00465C1B" w:rsidRDefault="00B31B92" w:rsidP="00FE068B">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Відповідальні за виконання</w:t>
            </w:r>
          </w:p>
        </w:tc>
      </w:tr>
      <w:tr w:rsidR="00B31B92" w:rsidRPr="00465C1B" w:rsidTr="00465C1B">
        <w:tc>
          <w:tcPr>
            <w:tcW w:w="566" w:type="dxa"/>
          </w:tcPr>
          <w:p w:rsidR="00B31B92" w:rsidRPr="00465C1B" w:rsidRDefault="00B31B92"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w:t>
            </w:r>
          </w:p>
        </w:tc>
        <w:tc>
          <w:tcPr>
            <w:tcW w:w="4929" w:type="dxa"/>
          </w:tcPr>
          <w:p w:rsidR="00B31B92" w:rsidRPr="00465C1B" w:rsidRDefault="00B31B92" w:rsidP="00465C1B">
            <w:pPr>
              <w:jc w:val="both"/>
              <w:rPr>
                <w:rFonts w:ascii="Times New Roman" w:hAnsi="Times New Roman"/>
                <w:color w:val="000000"/>
                <w:sz w:val="24"/>
                <w:szCs w:val="24"/>
              </w:rPr>
            </w:pPr>
            <w:r w:rsidRPr="00465C1B">
              <w:rPr>
                <w:rFonts w:ascii="Times New Roman" w:hAnsi="Times New Roman"/>
                <w:color w:val="000000"/>
                <w:sz w:val="24"/>
                <w:szCs w:val="24"/>
              </w:rPr>
              <w:t>Організовувати та проводити міжвідомчі наради, навчальні семінари з питань підготовки та проведення літньої оздоровчої кампанії відповідного року та підбиття її підсумків.</w:t>
            </w:r>
          </w:p>
        </w:tc>
        <w:tc>
          <w:tcPr>
            <w:tcW w:w="1984" w:type="dxa"/>
          </w:tcPr>
          <w:p w:rsidR="00B31B92" w:rsidRPr="00465C1B" w:rsidRDefault="00B31B92" w:rsidP="00731DB9">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465C1B" w:rsidRPr="00465C1B">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профспілкові організації</w:t>
            </w:r>
          </w:p>
        </w:tc>
      </w:tr>
      <w:tr w:rsidR="00B31B92" w:rsidRPr="00465C1B" w:rsidTr="00465C1B">
        <w:tc>
          <w:tcPr>
            <w:tcW w:w="566" w:type="dxa"/>
          </w:tcPr>
          <w:p w:rsidR="00B31B92" w:rsidRPr="00465C1B" w:rsidRDefault="00B31B92"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2.</w:t>
            </w:r>
          </w:p>
        </w:tc>
        <w:tc>
          <w:tcPr>
            <w:tcW w:w="4929" w:type="dxa"/>
          </w:tcPr>
          <w:p w:rsidR="00B31B92" w:rsidRPr="00465C1B" w:rsidRDefault="00B31B92" w:rsidP="00465C1B">
            <w:pPr>
              <w:jc w:val="both"/>
              <w:rPr>
                <w:rFonts w:ascii="Times New Roman" w:hAnsi="Times New Roman"/>
                <w:color w:val="000000"/>
                <w:sz w:val="24"/>
                <w:szCs w:val="24"/>
              </w:rPr>
            </w:pPr>
            <w:r w:rsidRPr="00465C1B">
              <w:rPr>
                <w:rFonts w:ascii="Times New Roman" w:hAnsi="Times New Roman"/>
                <w:color w:val="000000"/>
                <w:sz w:val="24"/>
                <w:szCs w:val="24"/>
              </w:rPr>
              <w:t>Забезпечити діяльність координаційної ради міськвиконкому з оздоровлення, відпочинку, зайнятості дітей та учнівської молоді.</w:t>
            </w:r>
          </w:p>
        </w:tc>
        <w:tc>
          <w:tcPr>
            <w:tcW w:w="1984" w:type="dxa"/>
          </w:tcPr>
          <w:p w:rsidR="00B31B92" w:rsidRPr="00465C1B" w:rsidRDefault="00B31B92" w:rsidP="00731DB9">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4D7077">
              <w:rPr>
                <w:rFonts w:ascii="Times New Roman" w:hAnsi="Times New Roman"/>
                <w:color w:val="000000"/>
                <w:sz w:val="24"/>
                <w:szCs w:val="24"/>
                <w:lang w:val="uk-UA"/>
              </w:rPr>
              <w:t xml:space="preserve"> спорту</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3</w:t>
            </w:r>
            <w:r w:rsidR="00B31B92" w:rsidRPr="00465C1B">
              <w:rPr>
                <w:rFonts w:ascii="Times New Roman" w:hAnsi="Times New Roman"/>
                <w:sz w:val="24"/>
                <w:szCs w:val="24"/>
                <w:lang w:val="uk-UA"/>
              </w:rPr>
              <w:t>.</w:t>
            </w:r>
          </w:p>
        </w:tc>
        <w:tc>
          <w:tcPr>
            <w:tcW w:w="4929" w:type="dxa"/>
          </w:tcPr>
          <w:p w:rsidR="00B31B92" w:rsidRPr="00465C1B" w:rsidRDefault="00B31B92" w:rsidP="00685244">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Здійснювати заходи з безпеки життя і здоров'я дітей і учнівської молоді під час їх</w:t>
            </w:r>
            <w:r w:rsidR="00465C1B" w:rsidRPr="00465C1B">
              <w:rPr>
                <w:rFonts w:ascii="Times New Roman" w:hAnsi="Times New Roman"/>
                <w:color w:val="000000"/>
                <w:sz w:val="24"/>
                <w:szCs w:val="24"/>
                <w:lang w:val="uk-UA"/>
              </w:rPr>
              <w:t>нього</w:t>
            </w:r>
            <w:r w:rsidRPr="00465C1B">
              <w:rPr>
                <w:rFonts w:ascii="Times New Roman" w:hAnsi="Times New Roman"/>
                <w:color w:val="000000"/>
                <w:sz w:val="24"/>
                <w:szCs w:val="24"/>
                <w:lang w:val="uk-UA"/>
              </w:rPr>
              <w:t xml:space="preserve"> перевезення до місць оздоровлення, відпочинку й перебування в дитячих закладах оздоровлення та відпочинку.</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4D7077">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xml:space="preserve">; відділ поліції № 2 </w:t>
            </w:r>
            <w:r w:rsidR="0068353E" w:rsidRPr="00465C1B">
              <w:rPr>
                <w:rFonts w:ascii="Times New Roman" w:hAnsi="Times New Roman"/>
                <w:color w:val="000000"/>
                <w:sz w:val="24"/>
                <w:szCs w:val="24"/>
                <w:lang w:val="uk-UA"/>
              </w:rPr>
              <w:t xml:space="preserve">Черкаського </w:t>
            </w:r>
            <w:r w:rsidRPr="00465C1B">
              <w:rPr>
                <w:rFonts w:ascii="Times New Roman" w:hAnsi="Times New Roman"/>
                <w:color w:val="000000"/>
                <w:sz w:val="24"/>
                <w:szCs w:val="24"/>
                <w:lang w:val="uk-UA"/>
              </w:rPr>
              <w:t xml:space="preserve">РУП ГУНП </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4</w:t>
            </w:r>
            <w:r w:rsidR="00B31B92" w:rsidRPr="00465C1B">
              <w:rPr>
                <w:rFonts w:ascii="Times New Roman" w:hAnsi="Times New Roman"/>
                <w:sz w:val="24"/>
                <w:szCs w:val="24"/>
                <w:lang w:val="uk-UA"/>
              </w:rPr>
              <w:t>.</w:t>
            </w:r>
          </w:p>
        </w:tc>
        <w:tc>
          <w:tcPr>
            <w:tcW w:w="4929" w:type="dxa"/>
          </w:tcPr>
          <w:p w:rsidR="00B31B92" w:rsidRPr="00465C1B" w:rsidRDefault="00B31B92" w:rsidP="00603FF4">
            <w:pPr>
              <w:jc w:val="both"/>
              <w:rPr>
                <w:rFonts w:ascii="Times New Roman" w:hAnsi="Times New Roman"/>
                <w:color w:val="000000"/>
                <w:sz w:val="24"/>
                <w:szCs w:val="24"/>
              </w:rPr>
            </w:pPr>
            <w:r w:rsidRPr="00465C1B">
              <w:rPr>
                <w:rFonts w:ascii="Times New Roman" w:hAnsi="Times New Roman"/>
                <w:color w:val="000000"/>
                <w:sz w:val="24"/>
                <w:szCs w:val="24"/>
              </w:rPr>
              <w:t xml:space="preserve">Організовувати охорону громадського порядку в місцях розташування дитячих закладів оздоровлення та відпочинку, забезпечувати контроль за  дотриманням вимог правил пожежної безпеки, </w:t>
            </w:r>
            <w:r w:rsidRPr="00465C1B">
              <w:rPr>
                <w:rFonts w:ascii="Times New Roman" w:hAnsi="Times New Roman"/>
                <w:spacing w:val="-4"/>
                <w:sz w:val="24"/>
                <w:szCs w:val="24"/>
              </w:rPr>
              <w:t xml:space="preserve">правил безпеки під час купання, </w:t>
            </w:r>
            <w:r w:rsidRPr="00465C1B">
              <w:rPr>
                <w:rFonts w:ascii="Times New Roman" w:hAnsi="Times New Roman"/>
                <w:color w:val="000000"/>
                <w:sz w:val="24"/>
                <w:szCs w:val="24"/>
              </w:rPr>
              <w:t>проведення масових заходів.</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відділ поліції № 2 </w:t>
            </w:r>
            <w:r w:rsidR="0068353E" w:rsidRPr="00465C1B">
              <w:rPr>
                <w:rFonts w:ascii="Times New Roman" w:hAnsi="Times New Roman"/>
                <w:color w:val="000000"/>
                <w:sz w:val="24"/>
                <w:szCs w:val="24"/>
                <w:lang w:val="uk-UA"/>
              </w:rPr>
              <w:t xml:space="preserve">Черкаського </w:t>
            </w:r>
            <w:r w:rsidRPr="00465C1B">
              <w:rPr>
                <w:rFonts w:ascii="Times New Roman" w:hAnsi="Times New Roman"/>
                <w:color w:val="000000"/>
                <w:sz w:val="24"/>
                <w:szCs w:val="24"/>
                <w:lang w:val="uk-UA"/>
              </w:rPr>
              <w:t>РУП ГУНП;</w:t>
            </w:r>
          </w:p>
          <w:p w:rsidR="00B31B92" w:rsidRPr="00465C1B" w:rsidRDefault="000F1F6C"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ГУ ДСНС України</w:t>
            </w:r>
            <w:r w:rsidR="006002C2" w:rsidRPr="00465C1B">
              <w:rPr>
                <w:rFonts w:ascii="Times New Roman" w:hAnsi="Times New Roman"/>
                <w:color w:val="000000"/>
                <w:sz w:val="24"/>
                <w:szCs w:val="24"/>
                <w:lang w:val="uk-UA"/>
              </w:rPr>
              <w:t xml:space="preserve"> в Черкаській області</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5</w:t>
            </w:r>
            <w:r w:rsidR="00B31B92" w:rsidRPr="00465C1B">
              <w:rPr>
                <w:rFonts w:ascii="Times New Roman" w:hAnsi="Times New Roman"/>
                <w:sz w:val="24"/>
                <w:szCs w:val="24"/>
                <w:lang w:val="uk-UA"/>
              </w:rPr>
              <w:t>.</w:t>
            </w:r>
          </w:p>
        </w:tc>
        <w:tc>
          <w:tcPr>
            <w:tcW w:w="4929" w:type="dxa"/>
          </w:tcPr>
          <w:p w:rsidR="00B31B92" w:rsidRPr="00465C1B" w:rsidRDefault="00B31B92" w:rsidP="00632F09">
            <w:pPr>
              <w:jc w:val="both"/>
              <w:rPr>
                <w:rFonts w:ascii="Times New Roman" w:hAnsi="Times New Roman"/>
                <w:color w:val="000000"/>
                <w:sz w:val="24"/>
                <w:szCs w:val="24"/>
              </w:rPr>
            </w:pPr>
            <w:r w:rsidRPr="00465C1B">
              <w:rPr>
                <w:rFonts w:ascii="Times New Roman" w:hAnsi="Times New Roman"/>
                <w:sz w:val="24"/>
                <w:szCs w:val="24"/>
              </w:rPr>
              <w:t>Не допускати експлуатацію об’єктів, задіяних в оздоровчій кампанії дітей, з не усунутими недоліками з питань пожежної, техногенної безпеки та цивільного захисту.</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rsidR="00B31B92" w:rsidRPr="00465C1B" w:rsidRDefault="006002C2" w:rsidP="00603FF4">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ГУ ДСНС України в Черкаській області</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6</w:t>
            </w:r>
            <w:r w:rsidR="00B31B92" w:rsidRPr="00465C1B">
              <w:rPr>
                <w:rFonts w:ascii="Times New Roman" w:hAnsi="Times New Roman"/>
                <w:sz w:val="24"/>
                <w:szCs w:val="24"/>
                <w:lang w:val="uk-UA"/>
              </w:rPr>
              <w:t>.</w:t>
            </w:r>
          </w:p>
        </w:tc>
        <w:tc>
          <w:tcPr>
            <w:tcW w:w="4929" w:type="dxa"/>
          </w:tcPr>
          <w:p w:rsidR="00B31B92" w:rsidRPr="00465C1B" w:rsidRDefault="00B31B92" w:rsidP="00603FF4">
            <w:pPr>
              <w:jc w:val="both"/>
              <w:rPr>
                <w:rFonts w:ascii="Times New Roman" w:hAnsi="Times New Roman"/>
                <w:sz w:val="24"/>
                <w:szCs w:val="24"/>
              </w:rPr>
            </w:pPr>
            <w:r w:rsidRPr="00465C1B">
              <w:rPr>
                <w:rFonts w:ascii="Times New Roman" w:hAnsi="Times New Roman"/>
                <w:sz w:val="24"/>
                <w:szCs w:val="24"/>
              </w:rPr>
              <w:t>Передбачити відрахування коштів на виконання протипожежних заходів для приведення дитячих закладів оздоровлення та відпочинку в належний протипожежний стан.</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rsidR="00B31B92" w:rsidRPr="00465C1B" w:rsidRDefault="00B31B92" w:rsidP="00603FF4">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фінансове управління,</w:t>
            </w:r>
          </w:p>
          <w:p w:rsidR="00B31B92" w:rsidRPr="00465C1B" w:rsidRDefault="00B31B92" w:rsidP="00632F09">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 спорту Смілянської міської ради</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7</w:t>
            </w:r>
            <w:r w:rsidR="00B31B92" w:rsidRPr="00465C1B">
              <w:rPr>
                <w:rFonts w:ascii="Times New Roman" w:hAnsi="Times New Roman"/>
                <w:sz w:val="24"/>
                <w:szCs w:val="24"/>
                <w:lang w:val="uk-UA"/>
              </w:rPr>
              <w:t>.</w:t>
            </w:r>
          </w:p>
        </w:tc>
        <w:tc>
          <w:tcPr>
            <w:tcW w:w="4929" w:type="dxa"/>
          </w:tcPr>
          <w:p w:rsidR="00B31B92" w:rsidRPr="00465C1B" w:rsidRDefault="00B31B92" w:rsidP="00603FF4">
            <w:pPr>
              <w:jc w:val="both"/>
              <w:rPr>
                <w:rFonts w:ascii="Times New Roman" w:hAnsi="Times New Roman"/>
                <w:color w:val="000000"/>
                <w:sz w:val="24"/>
                <w:szCs w:val="24"/>
              </w:rPr>
            </w:pPr>
            <w:r w:rsidRPr="00465C1B">
              <w:rPr>
                <w:rFonts w:ascii="Times New Roman" w:hAnsi="Times New Roman"/>
                <w:color w:val="000000"/>
                <w:sz w:val="24"/>
                <w:szCs w:val="24"/>
              </w:rPr>
              <w:t xml:space="preserve">Організувати належне медичне обслуговування в дитячих закладах оздоровлення та відпочинку; </w:t>
            </w:r>
            <w:r w:rsidRPr="00465C1B">
              <w:rPr>
                <w:rFonts w:ascii="Times New Roman" w:hAnsi="Times New Roman"/>
                <w:spacing w:val="-4"/>
                <w:sz w:val="24"/>
                <w:szCs w:val="24"/>
              </w:rPr>
              <w:t>Здійснювати безкоштовне медичне обстеження дітей, які направляються в дитячі оздоровчі заклади, та працівників дитячих закладів оздоровлення та відпочинку.</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rsidR="00B31B92" w:rsidRPr="00465C1B" w:rsidRDefault="00465C1B"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КНП</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8</w:t>
            </w:r>
            <w:r w:rsidR="00B31B92" w:rsidRPr="00465C1B">
              <w:rPr>
                <w:rFonts w:ascii="Times New Roman" w:hAnsi="Times New Roman"/>
                <w:sz w:val="24"/>
                <w:szCs w:val="24"/>
                <w:lang w:val="uk-UA"/>
              </w:rPr>
              <w:t>.</w:t>
            </w:r>
          </w:p>
        </w:tc>
        <w:tc>
          <w:tcPr>
            <w:tcW w:w="4929" w:type="dxa"/>
          </w:tcPr>
          <w:p w:rsidR="00B31B92" w:rsidRPr="00465C1B" w:rsidRDefault="00B31B92" w:rsidP="00603FF4">
            <w:pPr>
              <w:jc w:val="both"/>
              <w:rPr>
                <w:rFonts w:ascii="Times New Roman" w:hAnsi="Times New Roman"/>
                <w:color w:val="000000"/>
                <w:sz w:val="24"/>
                <w:szCs w:val="24"/>
              </w:rPr>
            </w:pPr>
            <w:r w:rsidRPr="00465C1B">
              <w:rPr>
                <w:rFonts w:ascii="Times New Roman" w:hAnsi="Times New Roman"/>
                <w:sz w:val="24"/>
                <w:szCs w:val="24"/>
              </w:rPr>
              <w:t xml:space="preserve">Здійснювати згідно з вимогами чинного законодавства державний санітарний нагляд за дотриманням санітарно-гігієнічних норм і правил при підготовці до роботи, експлуатації дитячих закладів оздоровлення та відпочинку, якістю харчування дітей з метою недопущення спалахів гострих </w:t>
            </w:r>
            <w:r w:rsidRPr="00465C1B">
              <w:rPr>
                <w:rFonts w:ascii="Times New Roman" w:hAnsi="Times New Roman"/>
                <w:sz w:val="24"/>
                <w:szCs w:val="24"/>
              </w:rPr>
              <w:lastRenderedPageBreak/>
              <w:t>кишкових інфекцій, харчових отруєнь та інфекційних захворювань, а також епідемічних ускладнень.</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lastRenderedPageBreak/>
              <w:t xml:space="preserve">2025-2027 </w:t>
            </w:r>
          </w:p>
        </w:tc>
        <w:tc>
          <w:tcPr>
            <w:tcW w:w="2410" w:type="dxa"/>
          </w:tcPr>
          <w:p w:rsidR="00B31B92" w:rsidRPr="00465C1B" w:rsidRDefault="00412A91" w:rsidP="007A227E">
            <w:pPr>
              <w:pStyle w:val="HTML"/>
              <w:rPr>
                <w:rFonts w:ascii="Times New Roman" w:hAnsi="Times New Roman"/>
                <w:color w:val="000000"/>
                <w:sz w:val="24"/>
                <w:szCs w:val="24"/>
                <w:lang w:val="uk-UA"/>
              </w:rPr>
            </w:pPr>
            <w:r w:rsidRPr="00465C1B">
              <w:rPr>
                <w:rFonts w:ascii="Times New Roman" w:hAnsi="Times New Roman"/>
                <w:spacing w:val="-4"/>
                <w:sz w:val="24"/>
                <w:szCs w:val="24"/>
                <w:lang w:val="uk-UA"/>
              </w:rPr>
              <w:t>Черкаське р</w:t>
            </w:r>
            <w:r w:rsidR="00B31B92" w:rsidRPr="00465C1B">
              <w:rPr>
                <w:rFonts w:ascii="Times New Roman" w:hAnsi="Times New Roman"/>
                <w:spacing w:val="-4"/>
                <w:sz w:val="24"/>
                <w:szCs w:val="24"/>
                <w:lang w:val="uk-UA"/>
              </w:rPr>
              <w:t xml:space="preserve">айонне управління Головного управління </w:t>
            </w:r>
            <w:proofErr w:type="spellStart"/>
            <w:r w:rsidR="00B31B92" w:rsidRPr="00465C1B">
              <w:rPr>
                <w:rFonts w:ascii="Times New Roman" w:hAnsi="Times New Roman"/>
                <w:spacing w:val="-4"/>
                <w:sz w:val="24"/>
                <w:szCs w:val="24"/>
                <w:lang w:val="uk-UA"/>
              </w:rPr>
              <w:t>Держпродспожив</w:t>
            </w:r>
            <w:proofErr w:type="spellEnd"/>
            <w:r w:rsidR="00B31B92" w:rsidRPr="00465C1B">
              <w:rPr>
                <w:rFonts w:ascii="Times New Roman" w:hAnsi="Times New Roman"/>
                <w:spacing w:val="-4"/>
                <w:sz w:val="24"/>
                <w:szCs w:val="24"/>
                <w:lang w:val="uk-UA"/>
              </w:rPr>
              <w:t xml:space="preserve">-служби в Черкаській області; </w:t>
            </w:r>
          </w:p>
          <w:p w:rsidR="00B31B92" w:rsidRPr="00465C1B" w:rsidRDefault="00412A91" w:rsidP="00603FF4">
            <w:pPr>
              <w:rPr>
                <w:rFonts w:ascii="Times New Roman" w:hAnsi="Times New Roman"/>
                <w:sz w:val="24"/>
                <w:szCs w:val="24"/>
                <w:lang w:eastAsia="ru-RU"/>
              </w:rPr>
            </w:pPr>
            <w:r w:rsidRPr="00465C1B">
              <w:rPr>
                <w:rFonts w:ascii="Times New Roman" w:hAnsi="Times New Roman"/>
                <w:sz w:val="24"/>
                <w:szCs w:val="24"/>
                <w:lang w:eastAsia="ru-RU"/>
              </w:rPr>
              <w:lastRenderedPageBreak/>
              <w:t>м</w:t>
            </w:r>
            <w:r w:rsidR="00B31B92" w:rsidRPr="00465C1B">
              <w:rPr>
                <w:rFonts w:ascii="Times New Roman" w:hAnsi="Times New Roman"/>
                <w:sz w:val="24"/>
                <w:szCs w:val="24"/>
                <w:lang w:eastAsia="ru-RU"/>
              </w:rPr>
              <w:t>едичні заклади</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lastRenderedPageBreak/>
              <w:t>9</w:t>
            </w:r>
            <w:r w:rsidR="00B31B92" w:rsidRPr="00465C1B">
              <w:rPr>
                <w:rFonts w:ascii="Times New Roman" w:hAnsi="Times New Roman"/>
                <w:sz w:val="24"/>
                <w:szCs w:val="24"/>
                <w:lang w:val="uk-UA"/>
              </w:rPr>
              <w:t>.</w:t>
            </w:r>
          </w:p>
        </w:tc>
        <w:tc>
          <w:tcPr>
            <w:tcW w:w="4929" w:type="dxa"/>
          </w:tcPr>
          <w:p w:rsidR="00B31B92" w:rsidRPr="00465C1B" w:rsidRDefault="00B31B92" w:rsidP="004333E5">
            <w:pPr>
              <w:tabs>
                <w:tab w:val="left" w:pos="2700"/>
              </w:tabs>
              <w:jc w:val="both"/>
              <w:rPr>
                <w:rFonts w:ascii="Times New Roman" w:hAnsi="Times New Roman"/>
                <w:sz w:val="24"/>
                <w:szCs w:val="24"/>
              </w:rPr>
            </w:pPr>
            <w:r w:rsidRPr="00465C1B">
              <w:rPr>
                <w:rFonts w:ascii="Times New Roman" w:hAnsi="Times New Roman"/>
                <w:sz w:val="24"/>
                <w:szCs w:val="24"/>
              </w:rPr>
              <w:t xml:space="preserve">Сприяти </w:t>
            </w:r>
            <w:r w:rsidRPr="00465C1B">
              <w:rPr>
                <w:rFonts w:ascii="Times New Roman" w:hAnsi="Times New Roman"/>
                <w:spacing w:val="-4"/>
                <w:sz w:val="24"/>
                <w:szCs w:val="24"/>
              </w:rPr>
              <w:t>проведенню державної атестації (присвоєння категорії) дитячих закладів оздоровлення та відпочинку незалежно від підпорядкування, типу та форми власності.</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rsidR="00B31B92" w:rsidRPr="00465C1B" w:rsidRDefault="00B31B92" w:rsidP="004333E5">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F57009">
              <w:rPr>
                <w:rFonts w:ascii="Times New Roman" w:hAnsi="Times New Roman"/>
                <w:color w:val="000000"/>
                <w:sz w:val="24"/>
                <w:szCs w:val="24"/>
                <w:lang w:val="uk-UA"/>
              </w:rPr>
              <w:t xml:space="preserve"> спорту</w:t>
            </w:r>
          </w:p>
          <w:p w:rsidR="00B31B92" w:rsidRPr="00465C1B" w:rsidRDefault="00B31B92" w:rsidP="007A227E">
            <w:pPr>
              <w:pStyle w:val="HTML"/>
              <w:rPr>
                <w:rFonts w:ascii="Times New Roman" w:hAnsi="Times New Roman"/>
                <w:spacing w:val="-4"/>
                <w:sz w:val="24"/>
                <w:szCs w:val="24"/>
                <w:lang w:val="uk-UA"/>
              </w:rPr>
            </w:pPr>
          </w:p>
        </w:tc>
      </w:tr>
      <w:tr w:rsidR="00B31B92" w:rsidRPr="00465C1B" w:rsidTr="00465C1B">
        <w:tc>
          <w:tcPr>
            <w:tcW w:w="566" w:type="dxa"/>
          </w:tcPr>
          <w:p w:rsidR="00B31B92" w:rsidRPr="00465C1B" w:rsidRDefault="0068353E" w:rsidP="004333E5">
            <w:pPr>
              <w:pStyle w:val="HTML"/>
              <w:jc w:val="center"/>
              <w:rPr>
                <w:rFonts w:ascii="Times New Roman" w:hAnsi="Times New Roman"/>
                <w:sz w:val="24"/>
                <w:szCs w:val="24"/>
                <w:lang w:val="uk-UA"/>
              </w:rPr>
            </w:pPr>
            <w:r w:rsidRPr="00465C1B">
              <w:rPr>
                <w:rFonts w:ascii="Times New Roman" w:hAnsi="Times New Roman"/>
                <w:sz w:val="24"/>
                <w:szCs w:val="24"/>
                <w:lang w:val="uk-UA"/>
              </w:rPr>
              <w:t>10</w:t>
            </w:r>
            <w:r w:rsidR="00B31B92" w:rsidRPr="00465C1B">
              <w:rPr>
                <w:rFonts w:ascii="Times New Roman" w:hAnsi="Times New Roman"/>
                <w:sz w:val="24"/>
                <w:szCs w:val="24"/>
                <w:lang w:val="uk-UA"/>
              </w:rPr>
              <w:t>.</w:t>
            </w:r>
          </w:p>
        </w:tc>
        <w:tc>
          <w:tcPr>
            <w:tcW w:w="4929" w:type="dxa"/>
          </w:tcPr>
          <w:p w:rsidR="00B31B92" w:rsidRPr="004D7077" w:rsidRDefault="00B31B92" w:rsidP="004D7077">
            <w:pPr>
              <w:jc w:val="both"/>
              <w:rPr>
                <w:rFonts w:ascii="Times New Roman" w:hAnsi="Times New Roman"/>
                <w:color w:val="000000"/>
                <w:sz w:val="24"/>
                <w:szCs w:val="24"/>
              </w:rPr>
            </w:pPr>
            <w:r w:rsidRPr="004D7077">
              <w:rPr>
                <w:rFonts w:ascii="Times New Roman" w:hAnsi="Times New Roman"/>
                <w:sz w:val="24"/>
                <w:szCs w:val="24"/>
              </w:rPr>
              <w:t xml:space="preserve">Забезпечувати першочерговим відпочинком та оздоровленням дітей, які потребують підвищеної соціальної уваги та підтримки: дітей-сиріт та дітей, позбавлених батьківського піклування, які виховуються у сім’ях опікунів, піклувальників, прийомних сім’ях, дитячих будинках сімейного типу, перебувають у складних життєвих обставинах, потрапляють до Черкаського та Уманського обласних центрів соціально-психологічної реабілітації дітей; дітей з інвалідністю, дітей з малозабезпечених та багатодітних сімей, дітей, батьки яких загинули від нещасних випадків на виробництві або під час виконання службових обов’язків, талановитих та обдарованих дітей (переможців міжнародних, всеукраїнських, обласних, міських олімпіад, конкурсів, фестивалів,  змагань, </w:t>
            </w:r>
            <w:proofErr w:type="spellStart"/>
            <w:r w:rsidRPr="004D7077">
              <w:rPr>
                <w:rFonts w:ascii="Times New Roman" w:hAnsi="Times New Roman"/>
                <w:sz w:val="24"/>
                <w:szCs w:val="24"/>
              </w:rPr>
              <w:t>спартакіад</w:t>
            </w:r>
            <w:proofErr w:type="spellEnd"/>
            <w:r w:rsidRPr="004D7077">
              <w:rPr>
                <w:rFonts w:ascii="Times New Roman" w:hAnsi="Times New Roman"/>
                <w:sz w:val="24"/>
                <w:szCs w:val="24"/>
              </w:rPr>
              <w:t>, відмінників навчання, лідерів дитячих громадських організацій), бездоглядних та безпритульних дітей, дітей,  які перебувають на диспансерному обліку, дітей, які постраждали внаслідок стихійного лиха, техногенних аварій, катастроф, дітей з сімей внутрішньо переміщених осі</w:t>
            </w:r>
            <w:r w:rsidR="0029343F" w:rsidRPr="004D7077">
              <w:rPr>
                <w:rFonts w:ascii="Times New Roman" w:hAnsi="Times New Roman"/>
                <w:sz w:val="24"/>
                <w:szCs w:val="24"/>
              </w:rPr>
              <w:t>б, дітей, батьки яких загинули або брали</w:t>
            </w:r>
            <w:r w:rsidR="00E3329D" w:rsidRPr="004D7077">
              <w:rPr>
                <w:rFonts w:ascii="Times New Roman" w:hAnsi="Times New Roman"/>
                <w:sz w:val="24"/>
                <w:szCs w:val="24"/>
              </w:rPr>
              <w:t xml:space="preserve"> </w:t>
            </w:r>
            <w:r w:rsidR="00632F09" w:rsidRPr="004D7077">
              <w:rPr>
                <w:rFonts w:ascii="Times New Roman" w:hAnsi="Times New Roman"/>
                <w:sz w:val="24"/>
                <w:szCs w:val="24"/>
              </w:rPr>
              <w:t xml:space="preserve">участь в бойових діях проти країни агресора </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F57009">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xml:space="preserve">; служба у справах дітей; Смілянський міський центр соціальних служб </w:t>
            </w:r>
          </w:p>
          <w:p w:rsidR="00B31B92" w:rsidRPr="00465C1B" w:rsidRDefault="00B31B92" w:rsidP="00FE068B">
            <w:pPr>
              <w:pStyle w:val="HTML"/>
              <w:rPr>
                <w:rFonts w:ascii="Times New Roman" w:hAnsi="Times New Roman"/>
                <w:color w:val="000000"/>
                <w:sz w:val="24"/>
                <w:szCs w:val="24"/>
                <w:lang w:val="uk-UA"/>
              </w:rPr>
            </w:pP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11</w:t>
            </w:r>
            <w:r w:rsidR="00B31B92" w:rsidRPr="00465C1B">
              <w:rPr>
                <w:rFonts w:ascii="Times New Roman" w:hAnsi="Times New Roman"/>
                <w:sz w:val="24"/>
                <w:szCs w:val="24"/>
                <w:lang w:val="uk-UA"/>
              </w:rPr>
              <w:t>.</w:t>
            </w:r>
          </w:p>
        </w:tc>
        <w:tc>
          <w:tcPr>
            <w:tcW w:w="4929" w:type="dxa"/>
          </w:tcPr>
          <w:p w:rsidR="00B31B92" w:rsidRPr="004D7077" w:rsidRDefault="00B31B92" w:rsidP="004D70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rPr>
                <w:rFonts w:ascii="Times New Roman" w:hAnsi="Times New Roman"/>
                <w:sz w:val="24"/>
                <w:szCs w:val="24"/>
                <w:lang w:val="uk-UA"/>
              </w:rPr>
            </w:pPr>
            <w:r w:rsidRPr="004D7077">
              <w:rPr>
                <w:rFonts w:ascii="Times New Roman" w:hAnsi="Times New Roman"/>
                <w:sz w:val="24"/>
                <w:szCs w:val="24"/>
                <w:lang w:val="uk-UA"/>
              </w:rPr>
              <w:t>Забезпечити не менше 50% чисельності дітей, охоплених організованими формами оздоровлення та відпочинку, з них:</w:t>
            </w:r>
          </w:p>
          <w:p w:rsidR="00B31B92" w:rsidRPr="004D7077" w:rsidRDefault="00B31B92" w:rsidP="004D7077">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ind w:left="0" w:firstLine="0"/>
              <w:rPr>
                <w:rFonts w:ascii="Times New Roman" w:hAnsi="Times New Roman"/>
                <w:sz w:val="24"/>
                <w:szCs w:val="24"/>
                <w:lang w:val="uk-UA"/>
              </w:rPr>
            </w:pPr>
            <w:r w:rsidRPr="004D7077">
              <w:rPr>
                <w:rFonts w:ascii="Times New Roman" w:hAnsi="Times New Roman"/>
                <w:sz w:val="24"/>
                <w:szCs w:val="24"/>
                <w:lang w:val="uk-UA"/>
              </w:rPr>
              <w:t>діти-сироти та діти, позбавлені батьківського піклування – 100%;</w:t>
            </w:r>
          </w:p>
          <w:p w:rsidR="00B31B92" w:rsidRPr="004D7077" w:rsidRDefault="00B31B92" w:rsidP="004D7077">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ind w:left="0" w:firstLine="0"/>
              <w:rPr>
                <w:rFonts w:ascii="Times New Roman" w:hAnsi="Times New Roman"/>
                <w:sz w:val="24"/>
                <w:szCs w:val="24"/>
                <w:lang w:val="uk-UA"/>
              </w:rPr>
            </w:pPr>
            <w:r w:rsidRPr="004D7077">
              <w:rPr>
                <w:rFonts w:ascii="Times New Roman" w:hAnsi="Times New Roman"/>
                <w:sz w:val="24"/>
                <w:szCs w:val="24"/>
                <w:lang w:val="uk-UA"/>
              </w:rPr>
              <w:t>діти з багатодітних і малозабезпечених сімей – 70%</w:t>
            </w:r>
            <w:r w:rsidRPr="004D7077">
              <w:rPr>
                <w:rFonts w:ascii="Times New Roman" w:hAnsi="Times New Roman"/>
                <w:sz w:val="24"/>
                <w:szCs w:val="24"/>
                <w:lang w:val="uk-UA"/>
              </w:rPr>
              <w:tab/>
            </w:r>
            <w:r w:rsidRPr="004D7077">
              <w:rPr>
                <w:rFonts w:ascii="Times New Roman" w:hAnsi="Times New Roman"/>
                <w:sz w:val="24"/>
                <w:szCs w:val="24"/>
                <w:lang w:val="uk-UA"/>
              </w:rPr>
              <w:tab/>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w:t>
            </w:r>
            <w:r w:rsidR="00F57009">
              <w:rPr>
                <w:rFonts w:ascii="Times New Roman" w:hAnsi="Times New Roman"/>
                <w:color w:val="000000"/>
                <w:sz w:val="24"/>
                <w:szCs w:val="24"/>
                <w:lang w:val="uk-UA"/>
              </w:rPr>
              <w:t>вління освіти, молоді та спорту</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12</w:t>
            </w:r>
            <w:r w:rsidR="00B31B92" w:rsidRPr="00465C1B">
              <w:rPr>
                <w:rFonts w:ascii="Times New Roman" w:hAnsi="Times New Roman"/>
                <w:sz w:val="24"/>
                <w:szCs w:val="24"/>
                <w:lang w:val="uk-UA"/>
              </w:rPr>
              <w:t xml:space="preserve">. </w:t>
            </w:r>
          </w:p>
        </w:tc>
        <w:tc>
          <w:tcPr>
            <w:tcW w:w="4929" w:type="dxa"/>
          </w:tcPr>
          <w:p w:rsidR="00B31B92" w:rsidRPr="00465C1B" w:rsidRDefault="00B31B92" w:rsidP="009C13A3">
            <w:pPr>
              <w:jc w:val="both"/>
              <w:rPr>
                <w:rFonts w:ascii="Times New Roman" w:hAnsi="Times New Roman"/>
                <w:spacing w:val="-16"/>
                <w:sz w:val="24"/>
                <w:szCs w:val="24"/>
              </w:rPr>
            </w:pPr>
            <w:r w:rsidRPr="00465C1B">
              <w:rPr>
                <w:rFonts w:ascii="Times New Roman" w:hAnsi="Times New Roman"/>
                <w:spacing w:val="-4"/>
                <w:sz w:val="24"/>
                <w:szCs w:val="24"/>
              </w:rPr>
              <w:t>Сприяти поліпшенню матеріально-технічної бази дитячих закладів оздоровлення та відпочинку, розташованих на території міста незалежно від форми власності та підпорядкування.</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rsidR="00B31B92" w:rsidRPr="00465C1B" w:rsidRDefault="00B31B92" w:rsidP="004D7077">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 спорту Смілянської міської ради;</w:t>
            </w:r>
          </w:p>
          <w:p w:rsidR="00B31B92" w:rsidRPr="00465C1B" w:rsidRDefault="00B31B92" w:rsidP="004D7077">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Дитячі заклади оздоровлення та відпочинку</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13</w:t>
            </w:r>
            <w:r w:rsidR="00B31B92" w:rsidRPr="00465C1B">
              <w:rPr>
                <w:rFonts w:ascii="Times New Roman" w:hAnsi="Times New Roman"/>
                <w:sz w:val="24"/>
                <w:szCs w:val="24"/>
                <w:lang w:val="uk-UA"/>
              </w:rPr>
              <w:t xml:space="preserve">. </w:t>
            </w:r>
          </w:p>
        </w:tc>
        <w:tc>
          <w:tcPr>
            <w:tcW w:w="4929" w:type="dxa"/>
          </w:tcPr>
          <w:p w:rsidR="00B31B92" w:rsidRPr="00465C1B" w:rsidRDefault="00B31B92" w:rsidP="00632F09">
            <w:pPr>
              <w:jc w:val="both"/>
              <w:rPr>
                <w:rFonts w:ascii="Times New Roman" w:hAnsi="Times New Roman"/>
                <w:spacing w:val="-4"/>
                <w:sz w:val="24"/>
                <w:szCs w:val="24"/>
              </w:rPr>
            </w:pPr>
            <w:r w:rsidRPr="00465C1B">
              <w:rPr>
                <w:rFonts w:ascii="Times New Roman" w:hAnsi="Times New Roman"/>
                <w:spacing w:val="-4"/>
                <w:sz w:val="24"/>
                <w:szCs w:val="24"/>
              </w:rPr>
              <w:t xml:space="preserve">Сприяти безперебійному </w:t>
            </w:r>
            <w:proofErr w:type="spellStart"/>
            <w:r w:rsidRPr="00465C1B">
              <w:rPr>
                <w:rFonts w:ascii="Times New Roman" w:hAnsi="Times New Roman"/>
                <w:spacing w:val="-4"/>
                <w:sz w:val="24"/>
                <w:szCs w:val="24"/>
              </w:rPr>
              <w:t>електро</w:t>
            </w:r>
            <w:proofErr w:type="spellEnd"/>
            <w:r w:rsidRPr="00465C1B">
              <w:rPr>
                <w:rFonts w:ascii="Times New Roman" w:hAnsi="Times New Roman"/>
                <w:spacing w:val="-4"/>
                <w:sz w:val="24"/>
                <w:szCs w:val="24"/>
              </w:rPr>
              <w:t xml:space="preserve">-, водо-, газо- та теплопостачанню, виконанню інших робіт щодо </w:t>
            </w:r>
            <w:proofErr w:type="spellStart"/>
            <w:r w:rsidRPr="00465C1B">
              <w:rPr>
                <w:rFonts w:ascii="Times New Roman" w:hAnsi="Times New Roman"/>
                <w:spacing w:val="-4"/>
                <w:sz w:val="24"/>
                <w:szCs w:val="24"/>
              </w:rPr>
              <w:t>життєво</w:t>
            </w:r>
            <w:proofErr w:type="spellEnd"/>
            <w:r w:rsidRPr="00465C1B">
              <w:rPr>
                <w:rFonts w:ascii="Times New Roman" w:hAnsi="Times New Roman"/>
                <w:spacing w:val="-4"/>
                <w:sz w:val="24"/>
                <w:szCs w:val="24"/>
              </w:rPr>
              <w:t xml:space="preserve"> важливих складових </w:t>
            </w:r>
            <w:r w:rsidRPr="00465C1B">
              <w:rPr>
                <w:rFonts w:ascii="Times New Roman" w:hAnsi="Times New Roman"/>
                <w:spacing w:val="-4"/>
                <w:sz w:val="24"/>
                <w:szCs w:val="24"/>
              </w:rPr>
              <w:lastRenderedPageBreak/>
              <w:t>функціонування дитячих закладів оздоровлення та відпочинку під час перебування в них дітей. Надання пільг, передбачених чинним законодавством, надавачам оздоровчих послуг в частині земельного податку, послуг житлово-комунальної сфери, енергозабезпечення за рахунок коштів бюджетів різних рівнів.</w:t>
            </w:r>
          </w:p>
          <w:p w:rsidR="001E7948" w:rsidRPr="00465C1B" w:rsidRDefault="001E7948" w:rsidP="00632F09">
            <w:pPr>
              <w:jc w:val="both"/>
              <w:rPr>
                <w:rFonts w:ascii="Times New Roman" w:hAnsi="Times New Roman"/>
                <w:spacing w:val="-4"/>
                <w:sz w:val="24"/>
                <w:szCs w:val="24"/>
              </w:rPr>
            </w:pP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lastRenderedPageBreak/>
              <w:t>2025-2027</w:t>
            </w:r>
          </w:p>
        </w:tc>
        <w:tc>
          <w:tcPr>
            <w:tcW w:w="2410" w:type="dxa"/>
          </w:tcPr>
          <w:p w:rsidR="00B31B92" w:rsidRPr="00465C1B" w:rsidRDefault="00B31B92" w:rsidP="004D7077">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w:t>
            </w:r>
            <w:r w:rsidR="004D7077">
              <w:rPr>
                <w:rFonts w:ascii="Times New Roman" w:hAnsi="Times New Roman"/>
                <w:color w:val="000000"/>
                <w:sz w:val="24"/>
                <w:szCs w:val="24"/>
                <w:lang w:val="uk-UA"/>
              </w:rPr>
              <w:t>правління житлово-</w:t>
            </w:r>
            <w:r w:rsidRPr="00465C1B">
              <w:rPr>
                <w:rFonts w:ascii="Times New Roman" w:hAnsi="Times New Roman"/>
                <w:color w:val="000000"/>
                <w:sz w:val="24"/>
                <w:szCs w:val="24"/>
                <w:lang w:val="uk-UA"/>
              </w:rPr>
              <w:t xml:space="preserve">комунального </w:t>
            </w:r>
            <w:proofErr w:type="spellStart"/>
            <w:r w:rsidRPr="00465C1B">
              <w:rPr>
                <w:rFonts w:ascii="Times New Roman" w:hAnsi="Times New Roman"/>
                <w:color w:val="000000"/>
                <w:sz w:val="24"/>
                <w:szCs w:val="24"/>
                <w:lang w:val="uk-UA"/>
              </w:rPr>
              <w:t>госпо</w:t>
            </w:r>
            <w:r w:rsidR="004D7077">
              <w:rPr>
                <w:rFonts w:ascii="Times New Roman" w:hAnsi="Times New Roman"/>
                <w:color w:val="000000"/>
                <w:sz w:val="24"/>
                <w:szCs w:val="24"/>
                <w:lang w:val="uk-UA"/>
              </w:rPr>
              <w:t>-</w:t>
            </w:r>
            <w:r w:rsidRPr="00465C1B">
              <w:rPr>
                <w:rFonts w:ascii="Times New Roman" w:hAnsi="Times New Roman"/>
                <w:color w:val="000000"/>
                <w:sz w:val="24"/>
                <w:szCs w:val="24"/>
                <w:lang w:val="uk-UA"/>
              </w:rPr>
              <w:t>дарства</w:t>
            </w:r>
            <w:proofErr w:type="spellEnd"/>
            <w:r w:rsidR="004D7077">
              <w:rPr>
                <w:rFonts w:ascii="Times New Roman" w:hAnsi="Times New Roman"/>
                <w:color w:val="000000"/>
                <w:sz w:val="24"/>
                <w:szCs w:val="24"/>
                <w:lang w:val="uk-UA"/>
              </w:rPr>
              <w:t xml:space="preserve"> </w:t>
            </w:r>
            <w:r w:rsidRPr="00465C1B">
              <w:rPr>
                <w:rFonts w:ascii="Times New Roman" w:hAnsi="Times New Roman"/>
                <w:color w:val="000000"/>
                <w:sz w:val="24"/>
                <w:szCs w:val="24"/>
                <w:lang w:val="uk-UA"/>
              </w:rPr>
              <w:t xml:space="preserve">управління </w:t>
            </w:r>
            <w:r w:rsidRPr="00465C1B">
              <w:rPr>
                <w:rFonts w:ascii="Times New Roman" w:hAnsi="Times New Roman"/>
                <w:color w:val="000000"/>
                <w:sz w:val="24"/>
                <w:szCs w:val="24"/>
                <w:lang w:val="uk-UA"/>
              </w:rPr>
              <w:lastRenderedPageBreak/>
              <w:t>освіти, молоді та спорту</w:t>
            </w:r>
            <w:r w:rsidR="004D7077">
              <w:rPr>
                <w:rFonts w:ascii="Times New Roman" w:hAnsi="Times New Roman"/>
                <w:color w:val="000000"/>
                <w:sz w:val="24"/>
                <w:szCs w:val="24"/>
                <w:lang w:val="uk-UA"/>
              </w:rPr>
              <w:t xml:space="preserve">; </w:t>
            </w:r>
            <w:r w:rsidRPr="00465C1B">
              <w:rPr>
                <w:rFonts w:ascii="Times New Roman" w:hAnsi="Times New Roman"/>
                <w:color w:val="000000"/>
                <w:sz w:val="24"/>
                <w:szCs w:val="24"/>
                <w:lang w:val="uk-UA"/>
              </w:rPr>
              <w:t>дитячі заклади здоровлення та відпочинку</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lastRenderedPageBreak/>
              <w:t>14</w:t>
            </w:r>
            <w:r w:rsidR="00B31B92" w:rsidRPr="00465C1B">
              <w:rPr>
                <w:rFonts w:ascii="Times New Roman" w:hAnsi="Times New Roman"/>
                <w:sz w:val="24"/>
                <w:szCs w:val="24"/>
                <w:lang w:val="uk-UA"/>
              </w:rPr>
              <w:t>.</w:t>
            </w:r>
          </w:p>
        </w:tc>
        <w:tc>
          <w:tcPr>
            <w:tcW w:w="4929" w:type="dxa"/>
          </w:tcPr>
          <w:p w:rsidR="00B31B92" w:rsidRPr="00465C1B" w:rsidRDefault="00B31B92" w:rsidP="00632F09">
            <w:pPr>
              <w:jc w:val="both"/>
              <w:rPr>
                <w:rFonts w:ascii="Times New Roman" w:hAnsi="Times New Roman"/>
                <w:spacing w:val="-4"/>
                <w:sz w:val="24"/>
                <w:szCs w:val="24"/>
              </w:rPr>
            </w:pPr>
            <w:r w:rsidRPr="00465C1B">
              <w:rPr>
                <w:rFonts w:ascii="Times New Roman" w:hAnsi="Times New Roman"/>
                <w:sz w:val="24"/>
                <w:szCs w:val="24"/>
              </w:rPr>
              <w:t>Сприяти організації роботи пришкільних таборів відпочинку з денним перебуванням дітей та таборів праці і відпочинку для старшокласників.</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rsidR="00B31B92" w:rsidRPr="00465C1B" w:rsidRDefault="00B31B92" w:rsidP="004D7077">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відділ молоді та спорту управління освіти, молоді та</w:t>
            </w:r>
            <w:r w:rsidR="004D7077">
              <w:rPr>
                <w:rFonts w:ascii="Times New Roman" w:hAnsi="Times New Roman"/>
                <w:color w:val="000000"/>
                <w:sz w:val="24"/>
                <w:szCs w:val="24"/>
                <w:lang w:val="uk-UA"/>
              </w:rPr>
              <w:t xml:space="preserve"> спорту </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15</w:t>
            </w:r>
            <w:r w:rsidR="00B31B92" w:rsidRPr="00465C1B">
              <w:rPr>
                <w:rFonts w:ascii="Times New Roman" w:hAnsi="Times New Roman"/>
                <w:sz w:val="24"/>
                <w:szCs w:val="24"/>
                <w:lang w:val="uk-UA"/>
              </w:rPr>
              <w:t>.</w:t>
            </w:r>
          </w:p>
        </w:tc>
        <w:tc>
          <w:tcPr>
            <w:tcW w:w="4929" w:type="dxa"/>
          </w:tcPr>
          <w:p w:rsidR="00B31B92" w:rsidRPr="00465C1B" w:rsidRDefault="00B31B92" w:rsidP="00632F09">
            <w:pPr>
              <w:jc w:val="both"/>
              <w:rPr>
                <w:rFonts w:ascii="Times New Roman" w:hAnsi="Times New Roman"/>
                <w:sz w:val="24"/>
                <w:szCs w:val="24"/>
              </w:rPr>
            </w:pPr>
            <w:r w:rsidRPr="00465C1B">
              <w:rPr>
                <w:rFonts w:ascii="Times New Roman" w:hAnsi="Times New Roman"/>
                <w:sz w:val="24"/>
                <w:szCs w:val="24"/>
              </w:rPr>
              <w:t xml:space="preserve">Забезпечити за рахунок коштів обласного бюджету дітей, які потребують особливої соціальної уваги та підтримки, а саме – з 100% оплатою путівок з обласного бюджету: дітей-сиріт, дітей, позбавлених батьківського піклування; дітей з інвалідністю;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таких, що перебувають у складних життєвих обставинах; дітей, які постраждали внаслідок стихійного лиха, техногенних аварій, катастроф; дітей з багатодітних сімей; дітей з малозабезпечених сімей; дітей, батьки яких загинули від нещасних випадків на виробництві або під час виконання службових обов’язків; дітей осіб, визнаних учасниками </w:t>
            </w:r>
            <w:r w:rsidR="00F57009">
              <w:rPr>
                <w:rFonts w:ascii="Times New Roman" w:hAnsi="Times New Roman"/>
                <w:sz w:val="24"/>
                <w:szCs w:val="24"/>
              </w:rPr>
              <w:t>бойових дій відповідно до п. 19 ч. 1 ст.</w:t>
            </w:r>
            <w:bookmarkStart w:id="0" w:name="_GoBack"/>
            <w:bookmarkEnd w:id="0"/>
            <w:r w:rsidRPr="00465C1B">
              <w:rPr>
                <w:rFonts w:ascii="Times New Roman" w:hAnsi="Times New Roman"/>
                <w:sz w:val="24"/>
                <w:szCs w:val="24"/>
              </w:rPr>
              <w:t xml:space="preserve"> 6 Закону України «Про статус ветеранів війни, гарантії їх соціального захисту»; дітей, один із батьків яких загинув (пропав безвісти) у районі проведення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дітей, одному з батьків яких встановлено інвалідність І або ІІ групи; – з </w:t>
            </w:r>
            <w:r w:rsidRPr="00465C1B">
              <w:rPr>
                <w:rFonts w:ascii="Times New Roman" w:hAnsi="Times New Roman"/>
                <w:sz w:val="24"/>
                <w:szCs w:val="24"/>
              </w:rPr>
              <w:lastRenderedPageBreak/>
              <w:t xml:space="preserve">80% оплатою путівок з обласного бюджету: дітей, які перебувають на диспансерному обліку; талановитих та обдарованих дітей-переможців міжнародних, всеукраїнських, обласних, міських, районних олімпіад, конкурсів, фестивалів, змагань, </w:t>
            </w:r>
            <w:proofErr w:type="spellStart"/>
            <w:r w:rsidRPr="00465C1B">
              <w:rPr>
                <w:rFonts w:ascii="Times New Roman" w:hAnsi="Times New Roman"/>
                <w:sz w:val="24"/>
                <w:szCs w:val="24"/>
              </w:rPr>
              <w:t>спартакіад</w:t>
            </w:r>
            <w:proofErr w:type="spellEnd"/>
            <w:r w:rsidRPr="00465C1B">
              <w:rPr>
                <w:rFonts w:ascii="Times New Roman" w:hAnsi="Times New Roman"/>
                <w:sz w:val="24"/>
                <w:szCs w:val="24"/>
              </w:rPr>
              <w:t>; відмінників навчання; дітей, які є лідерами дитячих громадських організацій.</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lastRenderedPageBreak/>
              <w:t>2025-2027</w:t>
            </w:r>
          </w:p>
        </w:tc>
        <w:tc>
          <w:tcPr>
            <w:tcW w:w="2410" w:type="dxa"/>
          </w:tcPr>
          <w:p w:rsidR="00B31B92" w:rsidRPr="00465C1B" w:rsidRDefault="00B31B92" w:rsidP="00EC196C">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відділ молоді та спорту управління освіти, молоді та</w:t>
            </w:r>
            <w:r w:rsidR="004D7077">
              <w:rPr>
                <w:rFonts w:ascii="Times New Roman" w:hAnsi="Times New Roman"/>
                <w:color w:val="000000"/>
                <w:sz w:val="24"/>
                <w:szCs w:val="24"/>
                <w:lang w:val="uk-UA"/>
              </w:rPr>
              <w:t xml:space="preserve"> спорту </w:t>
            </w:r>
          </w:p>
        </w:tc>
      </w:tr>
      <w:tr w:rsidR="00B31B92" w:rsidRPr="00465C1B" w:rsidTr="00465C1B">
        <w:tc>
          <w:tcPr>
            <w:tcW w:w="566" w:type="dxa"/>
          </w:tcPr>
          <w:p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lastRenderedPageBreak/>
              <w:t>16</w:t>
            </w:r>
            <w:r w:rsidR="00B31B92" w:rsidRPr="00465C1B">
              <w:rPr>
                <w:rFonts w:ascii="Times New Roman" w:hAnsi="Times New Roman"/>
                <w:sz w:val="24"/>
                <w:szCs w:val="24"/>
                <w:lang w:val="uk-UA"/>
              </w:rPr>
              <w:t>.</w:t>
            </w:r>
          </w:p>
        </w:tc>
        <w:tc>
          <w:tcPr>
            <w:tcW w:w="4929" w:type="dxa"/>
          </w:tcPr>
          <w:p w:rsidR="00B31B92" w:rsidRPr="00465C1B" w:rsidRDefault="00B31B92" w:rsidP="00FE068B">
            <w:pPr>
              <w:pStyle w:val="HTML"/>
              <w:rPr>
                <w:rFonts w:ascii="Times New Roman" w:hAnsi="Times New Roman"/>
                <w:spacing w:val="-16"/>
                <w:sz w:val="24"/>
                <w:szCs w:val="24"/>
                <w:lang w:val="uk-UA"/>
              </w:rPr>
            </w:pPr>
            <w:r w:rsidRPr="00F57009">
              <w:rPr>
                <w:rFonts w:ascii="Times New Roman" w:hAnsi="Times New Roman"/>
                <w:sz w:val="24"/>
                <w:szCs w:val="24"/>
                <w:lang w:val="uk-UA"/>
              </w:rPr>
              <w:t>Забезпечити першочергове направлення дітей, які потребують підвищеної соціальної</w:t>
            </w:r>
            <w:r w:rsidRPr="00465C1B">
              <w:rPr>
                <w:rFonts w:ascii="Times New Roman" w:hAnsi="Times New Roman"/>
                <w:spacing w:val="-4"/>
                <w:sz w:val="24"/>
                <w:szCs w:val="24"/>
                <w:lang w:val="uk-UA"/>
              </w:rPr>
              <w:t xml:space="preserve"> уваги, на оздоровлення до державного підприємства «Український дитячий центр «Молода Гвардія».</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F57009">
              <w:rPr>
                <w:rFonts w:ascii="Times New Roman" w:hAnsi="Times New Roman"/>
                <w:color w:val="000000"/>
                <w:sz w:val="24"/>
                <w:szCs w:val="24"/>
                <w:lang w:val="uk-UA"/>
              </w:rPr>
              <w:t xml:space="preserve"> спорту</w:t>
            </w:r>
          </w:p>
        </w:tc>
      </w:tr>
      <w:tr w:rsidR="00B31B92" w:rsidRPr="00465C1B" w:rsidTr="00465C1B">
        <w:tc>
          <w:tcPr>
            <w:tcW w:w="566" w:type="dxa"/>
          </w:tcPr>
          <w:p w:rsidR="00B31B92" w:rsidRPr="00465C1B" w:rsidRDefault="0068353E"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17</w:t>
            </w:r>
            <w:r w:rsidR="00B31B92" w:rsidRPr="00465C1B">
              <w:rPr>
                <w:rFonts w:ascii="Times New Roman" w:hAnsi="Times New Roman"/>
                <w:sz w:val="24"/>
                <w:szCs w:val="24"/>
                <w:lang w:val="uk-UA"/>
              </w:rPr>
              <w:t>.</w:t>
            </w:r>
          </w:p>
        </w:tc>
        <w:tc>
          <w:tcPr>
            <w:tcW w:w="4929" w:type="dxa"/>
          </w:tcPr>
          <w:p w:rsidR="00B31B92" w:rsidRPr="00465C1B" w:rsidRDefault="00B31B92" w:rsidP="00EC196C">
            <w:pPr>
              <w:jc w:val="both"/>
              <w:rPr>
                <w:rFonts w:ascii="Times New Roman" w:hAnsi="Times New Roman"/>
                <w:sz w:val="24"/>
                <w:szCs w:val="24"/>
              </w:rPr>
            </w:pPr>
            <w:r w:rsidRPr="00465C1B">
              <w:rPr>
                <w:rFonts w:ascii="Times New Roman" w:hAnsi="Times New Roman"/>
                <w:sz w:val="24"/>
                <w:szCs w:val="24"/>
              </w:rPr>
              <w:t>Забезпечити формування банку даних дітей, які потребують особливої соціальної уваги та підтримки щодо надання послуг з оздоровлення та відпочинку.</w:t>
            </w:r>
          </w:p>
          <w:p w:rsidR="00B31B92" w:rsidRPr="00465C1B" w:rsidRDefault="00B31B92" w:rsidP="00FE068B">
            <w:pPr>
              <w:pStyle w:val="HTML"/>
              <w:rPr>
                <w:rFonts w:ascii="Times New Roman" w:hAnsi="Times New Roman"/>
                <w:color w:val="000000"/>
                <w:sz w:val="24"/>
                <w:szCs w:val="24"/>
                <w:lang w:val="uk-UA"/>
              </w:rPr>
            </w:pP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rsidR="00B31B92" w:rsidRPr="00465C1B" w:rsidRDefault="00B31B92" w:rsidP="00EC196C">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Відділ молоді та спорту управління освіти, молоді та</w:t>
            </w:r>
            <w:r w:rsidR="00F57009">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w:t>
            </w:r>
          </w:p>
          <w:p w:rsidR="00B31B92" w:rsidRPr="00465C1B" w:rsidRDefault="00B31B92" w:rsidP="00EC196C">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заклади освіти</w:t>
            </w:r>
          </w:p>
        </w:tc>
      </w:tr>
      <w:tr w:rsidR="00B31B92" w:rsidRPr="00465C1B" w:rsidTr="00465C1B">
        <w:tc>
          <w:tcPr>
            <w:tcW w:w="566" w:type="dxa"/>
          </w:tcPr>
          <w:p w:rsidR="00B31B92" w:rsidRPr="00465C1B" w:rsidRDefault="0068353E"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18</w:t>
            </w:r>
            <w:r w:rsidR="00B31B92" w:rsidRPr="00465C1B">
              <w:rPr>
                <w:rFonts w:ascii="Times New Roman" w:hAnsi="Times New Roman"/>
                <w:sz w:val="24"/>
                <w:szCs w:val="24"/>
                <w:lang w:val="uk-UA"/>
              </w:rPr>
              <w:t>.</w:t>
            </w:r>
          </w:p>
        </w:tc>
        <w:tc>
          <w:tcPr>
            <w:tcW w:w="4929" w:type="dxa"/>
          </w:tcPr>
          <w:p w:rsidR="00B31B92" w:rsidRPr="00465C1B" w:rsidRDefault="00B31B92" w:rsidP="00EC196C">
            <w:pPr>
              <w:jc w:val="both"/>
              <w:rPr>
                <w:rFonts w:ascii="Times New Roman" w:hAnsi="Times New Roman"/>
                <w:sz w:val="24"/>
                <w:szCs w:val="24"/>
              </w:rPr>
            </w:pPr>
            <w:r w:rsidRPr="00465C1B">
              <w:rPr>
                <w:rFonts w:ascii="Times New Roman" w:hAnsi="Times New Roman"/>
                <w:sz w:val="24"/>
                <w:szCs w:val="24"/>
              </w:rPr>
              <w:t>Організувати в дитячих закладах оздоровлення та відпочинку покази вистав, концертів, перегляд кіно-відеофільмів, проведення краєзнавчих екскурсій, інших культурно-мистецьких та просвітницьких заходів.</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rsidR="00B31B92" w:rsidRPr="00465C1B" w:rsidRDefault="00B31B92" w:rsidP="00EC196C">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Відділ культури виконавчого комітету Смілянської міської ради; дитячі заклади оздоровлення та відпочинку</w:t>
            </w:r>
          </w:p>
        </w:tc>
      </w:tr>
      <w:tr w:rsidR="00B31B92" w:rsidRPr="00465C1B" w:rsidTr="00465C1B">
        <w:tc>
          <w:tcPr>
            <w:tcW w:w="566" w:type="dxa"/>
          </w:tcPr>
          <w:p w:rsidR="00B31B92" w:rsidRPr="00465C1B" w:rsidRDefault="0068353E"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19</w:t>
            </w:r>
            <w:r w:rsidR="00B31B92" w:rsidRPr="00465C1B">
              <w:rPr>
                <w:rFonts w:ascii="Times New Roman" w:hAnsi="Times New Roman"/>
                <w:sz w:val="24"/>
                <w:szCs w:val="24"/>
                <w:lang w:val="uk-UA"/>
              </w:rPr>
              <w:t>.</w:t>
            </w:r>
          </w:p>
        </w:tc>
        <w:tc>
          <w:tcPr>
            <w:tcW w:w="4929" w:type="dxa"/>
          </w:tcPr>
          <w:p w:rsidR="00B31B92" w:rsidRPr="00465C1B" w:rsidRDefault="00B31B92" w:rsidP="007747E8">
            <w:pPr>
              <w:pStyle w:val="HTML"/>
              <w:rPr>
                <w:rFonts w:ascii="Times New Roman" w:hAnsi="Times New Roman"/>
                <w:color w:val="000000"/>
                <w:sz w:val="24"/>
                <w:szCs w:val="24"/>
                <w:lang w:val="uk-UA"/>
              </w:rPr>
            </w:pPr>
            <w:r w:rsidRPr="00465C1B">
              <w:rPr>
                <w:rFonts w:ascii="Times New Roman" w:hAnsi="Times New Roman"/>
                <w:sz w:val="24"/>
                <w:szCs w:val="24"/>
                <w:lang w:val="uk-UA"/>
              </w:rPr>
              <w:t xml:space="preserve">Організувати проведення профільних та тематичних змін у дитячих закладах оздоровлення та відпочинку, зокрема, спортивно-військових, національно-патріотичних, спортивно-туристичних; сприяти створенню та діяльності літніх </w:t>
            </w:r>
            <w:proofErr w:type="spellStart"/>
            <w:r w:rsidRPr="00465C1B">
              <w:rPr>
                <w:rFonts w:ascii="Times New Roman" w:hAnsi="Times New Roman"/>
                <w:sz w:val="24"/>
                <w:szCs w:val="24"/>
                <w:lang w:val="uk-UA"/>
              </w:rPr>
              <w:t>мовних</w:t>
            </w:r>
            <w:proofErr w:type="spellEnd"/>
            <w:r w:rsidRPr="00465C1B">
              <w:rPr>
                <w:rFonts w:ascii="Times New Roman" w:hAnsi="Times New Roman"/>
                <w:sz w:val="24"/>
                <w:szCs w:val="24"/>
                <w:lang w:val="uk-UA"/>
              </w:rPr>
              <w:t xml:space="preserve"> таборів при закладах освіти.</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rsidR="00B31B92" w:rsidRPr="00465C1B" w:rsidRDefault="00B31B92" w:rsidP="007747E8">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F57009">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керівники дитячих закладів оздоровлення та відпочинку</w:t>
            </w:r>
          </w:p>
        </w:tc>
      </w:tr>
      <w:tr w:rsidR="00B31B92" w:rsidRPr="00465C1B" w:rsidTr="00465C1B">
        <w:tc>
          <w:tcPr>
            <w:tcW w:w="566" w:type="dxa"/>
          </w:tcPr>
          <w:p w:rsidR="00B31B92" w:rsidRPr="00465C1B" w:rsidRDefault="0068353E"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20</w:t>
            </w:r>
            <w:r w:rsidR="00B31B92" w:rsidRPr="00465C1B">
              <w:rPr>
                <w:rFonts w:ascii="Times New Roman" w:hAnsi="Times New Roman"/>
                <w:sz w:val="24"/>
                <w:szCs w:val="24"/>
                <w:lang w:val="uk-UA"/>
              </w:rPr>
              <w:t>.</w:t>
            </w:r>
          </w:p>
        </w:tc>
        <w:tc>
          <w:tcPr>
            <w:tcW w:w="4929" w:type="dxa"/>
          </w:tcPr>
          <w:p w:rsidR="00B31B92" w:rsidRPr="00465C1B" w:rsidRDefault="00B31B92" w:rsidP="0095111D">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Організовувати та проводити у дитячих закладах оздоровлення та відпочинку заходи щодо формування у дітей і учнівської молоді засад здорового способу життя, національно- та військово-патріотичного виховання.</w:t>
            </w: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rsidR="00B31B92" w:rsidRPr="00465C1B" w:rsidRDefault="00F57009" w:rsidP="0095111D">
            <w:pPr>
              <w:pStyle w:val="HTML"/>
              <w:rPr>
                <w:rFonts w:ascii="Times New Roman" w:hAnsi="Times New Roman"/>
                <w:color w:val="000000"/>
                <w:sz w:val="24"/>
                <w:szCs w:val="24"/>
                <w:lang w:val="uk-UA"/>
              </w:rPr>
            </w:pPr>
            <w:r>
              <w:rPr>
                <w:rFonts w:ascii="Times New Roman" w:hAnsi="Times New Roman"/>
                <w:color w:val="000000"/>
                <w:sz w:val="24"/>
                <w:szCs w:val="24"/>
                <w:lang w:val="uk-UA"/>
              </w:rPr>
              <w:t>у</w:t>
            </w:r>
            <w:r w:rsidR="00B31B92"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r w:rsidR="00B31B92" w:rsidRPr="00465C1B">
              <w:rPr>
                <w:rFonts w:ascii="Times New Roman" w:hAnsi="Times New Roman"/>
                <w:color w:val="000000"/>
                <w:sz w:val="24"/>
                <w:szCs w:val="24"/>
                <w:lang w:val="uk-UA"/>
              </w:rPr>
              <w:t>; керівники дитячих закладів оздоровлення та відпочинку</w:t>
            </w:r>
          </w:p>
        </w:tc>
      </w:tr>
      <w:tr w:rsidR="00B31B92" w:rsidRPr="00465C1B" w:rsidTr="00465C1B">
        <w:tc>
          <w:tcPr>
            <w:tcW w:w="566" w:type="dxa"/>
          </w:tcPr>
          <w:p w:rsidR="00B31B92" w:rsidRPr="00465C1B" w:rsidRDefault="0068353E"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21</w:t>
            </w:r>
            <w:r w:rsidR="00B31B92" w:rsidRPr="00465C1B">
              <w:rPr>
                <w:rFonts w:ascii="Times New Roman" w:hAnsi="Times New Roman"/>
                <w:sz w:val="24"/>
                <w:szCs w:val="24"/>
                <w:lang w:val="uk-UA"/>
              </w:rPr>
              <w:t>.</w:t>
            </w:r>
          </w:p>
        </w:tc>
        <w:tc>
          <w:tcPr>
            <w:tcW w:w="4929" w:type="dxa"/>
          </w:tcPr>
          <w:p w:rsidR="00B31B92" w:rsidRPr="00465C1B" w:rsidRDefault="00B31B92" w:rsidP="007747E8">
            <w:pPr>
              <w:spacing w:line="228" w:lineRule="auto"/>
              <w:jc w:val="both"/>
              <w:rPr>
                <w:rFonts w:ascii="Times New Roman" w:hAnsi="Times New Roman"/>
                <w:spacing w:val="-4"/>
                <w:sz w:val="24"/>
                <w:szCs w:val="24"/>
              </w:rPr>
            </w:pPr>
            <w:r w:rsidRPr="00465C1B">
              <w:rPr>
                <w:rFonts w:ascii="Times New Roman" w:hAnsi="Times New Roman"/>
                <w:spacing w:val="-4"/>
                <w:sz w:val="24"/>
                <w:szCs w:val="24"/>
              </w:rPr>
              <w:t>Забезпечити широкий інформаційний супровід заходів з виконання</w:t>
            </w:r>
            <w:r w:rsidR="0029343F" w:rsidRPr="00465C1B">
              <w:rPr>
                <w:rFonts w:ascii="Times New Roman" w:hAnsi="Times New Roman"/>
                <w:spacing w:val="-4"/>
                <w:sz w:val="24"/>
                <w:szCs w:val="24"/>
              </w:rPr>
              <w:t xml:space="preserve"> </w:t>
            </w:r>
            <w:r w:rsidRPr="00465C1B">
              <w:rPr>
                <w:rFonts w:ascii="Times New Roman" w:hAnsi="Times New Roman"/>
                <w:spacing w:val="-4"/>
                <w:sz w:val="24"/>
                <w:szCs w:val="24"/>
              </w:rPr>
              <w:t xml:space="preserve"> Програми.</w:t>
            </w:r>
          </w:p>
          <w:p w:rsidR="00B31B92" w:rsidRPr="00465C1B" w:rsidRDefault="00B31B92" w:rsidP="00EC196C">
            <w:pPr>
              <w:jc w:val="both"/>
              <w:rPr>
                <w:rFonts w:ascii="Times New Roman" w:hAnsi="Times New Roman"/>
                <w:sz w:val="24"/>
                <w:szCs w:val="24"/>
              </w:rPr>
            </w:pPr>
          </w:p>
        </w:tc>
        <w:tc>
          <w:tcPr>
            <w:tcW w:w="1984" w:type="dxa"/>
          </w:tcPr>
          <w:p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rsidR="00B31B92" w:rsidRPr="00465C1B" w:rsidRDefault="00B31B92" w:rsidP="007747E8">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F57009">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дитячі заклади оздоровлення та відпочинку; засоби масової інформації</w:t>
            </w:r>
          </w:p>
        </w:tc>
      </w:tr>
    </w:tbl>
    <w:p w:rsidR="00F57009" w:rsidRDefault="00F57009" w:rsidP="003670CD">
      <w:pPr>
        <w:jc w:val="both"/>
        <w:rPr>
          <w:rFonts w:ascii="Times New Roman" w:hAnsi="Times New Roman"/>
          <w:sz w:val="28"/>
          <w:szCs w:val="28"/>
          <w:lang w:eastAsia="ru-RU"/>
        </w:rPr>
      </w:pPr>
    </w:p>
    <w:p w:rsidR="00F57009" w:rsidRDefault="00F57009" w:rsidP="003670CD">
      <w:pPr>
        <w:jc w:val="both"/>
        <w:rPr>
          <w:rFonts w:ascii="Times New Roman" w:hAnsi="Times New Roman"/>
          <w:sz w:val="28"/>
          <w:szCs w:val="28"/>
          <w:lang w:eastAsia="ru-RU"/>
        </w:rPr>
      </w:pPr>
    </w:p>
    <w:p w:rsidR="003670CD" w:rsidRPr="00F57009" w:rsidRDefault="003670CD" w:rsidP="003670CD">
      <w:pPr>
        <w:jc w:val="both"/>
        <w:rPr>
          <w:rFonts w:ascii="Times New Roman" w:hAnsi="Times New Roman"/>
          <w:sz w:val="28"/>
          <w:szCs w:val="28"/>
          <w:lang w:eastAsia="ru-RU"/>
        </w:rPr>
      </w:pPr>
      <w:r w:rsidRPr="00F57009">
        <w:rPr>
          <w:rFonts w:ascii="Times New Roman" w:hAnsi="Times New Roman"/>
          <w:sz w:val="28"/>
          <w:szCs w:val="28"/>
          <w:lang w:eastAsia="ru-RU"/>
        </w:rPr>
        <w:t xml:space="preserve">Секретар міської ради </w:t>
      </w:r>
      <w:r w:rsidRPr="00F57009">
        <w:rPr>
          <w:rFonts w:ascii="Times New Roman" w:hAnsi="Times New Roman"/>
          <w:sz w:val="28"/>
          <w:szCs w:val="28"/>
          <w:lang w:eastAsia="ru-RU"/>
        </w:rPr>
        <w:tab/>
      </w:r>
      <w:r w:rsidRPr="00F57009">
        <w:rPr>
          <w:rFonts w:ascii="Times New Roman" w:hAnsi="Times New Roman"/>
          <w:sz w:val="28"/>
          <w:szCs w:val="28"/>
          <w:lang w:eastAsia="ru-RU"/>
        </w:rPr>
        <w:tab/>
      </w:r>
      <w:r w:rsidRPr="00F57009">
        <w:rPr>
          <w:rFonts w:ascii="Times New Roman" w:hAnsi="Times New Roman"/>
          <w:sz w:val="28"/>
          <w:szCs w:val="28"/>
          <w:lang w:eastAsia="ru-RU"/>
        </w:rPr>
        <w:tab/>
      </w:r>
      <w:r w:rsidRPr="00F57009">
        <w:rPr>
          <w:rFonts w:ascii="Times New Roman" w:hAnsi="Times New Roman"/>
          <w:sz w:val="28"/>
          <w:szCs w:val="28"/>
          <w:lang w:eastAsia="ru-RU"/>
        </w:rPr>
        <w:tab/>
      </w:r>
      <w:r w:rsidRPr="00F57009">
        <w:rPr>
          <w:rFonts w:ascii="Times New Roman" w:hAnsi="Times New Roman"/>
          <w:sz w:val="28"/>
          <w:szCs w:val="28"/>
          <w:lang w:eastAsia="ru-RU"/>
        </w:rPr>
        <w:tab/>
      </w:r>
      <w:r w:rsidRPr="00F57009">
        <w:rPr>
          <w:rFonts w:ascii="Times New Roman" w:hAnsi="Times New Roman"/>
          <w:sz w:val="28"/>
          <w:szCs w:val="28"/>
          <w:lang w:eastAsia="ru-RU"/>
        </w:rPr>
        <w:tab/>
      </w:r>
      <w:r w:rsidRPr="00F57009">
        <w:rPr>
          <w:rFonts w:ascii="Times New Roman" w:hAnsi="Times New Roman"/>
          <w:sz w:val="28"/>
          <w:szCs w:val="28"/>
          <w:lang w:eastAsia="ru-RU"/>
        </w:rPr>
        <w:tab/>
        <w:t>Юрій СТУДАНС</w:t>
      </w:r>
    </w:p>
    <w:p w:rsidR="00F57009" w:rsidRDefault="00F57009" w:rsidP="003670CD">
      <w:pPr>
        <w:jc w:val="both"/>
        <w:rPr>
          <w:rFonts w:ascii="Times New Roman" w:hAnsi="Times New Roman"/>
          <w:sz w:val="24"/>
          <w:szCs w:val="24"/>
          <w:lang w:eastAsia="ru-RU"/>
        </w:rPr>
      </w:pPr>
    </w:p>
    <w:p w:rsidR="00F57009" w:rsidRDefault="00F57009" w:rsidP="003670CD">
      <w:pPr>
        <w:jc w:val="both"/>
        <w:rPr>
          <w:rFonts w:ascii="Times New Roman" w:hAnsi="Times New Roman"/>
          <w:sz w:val="24"/>
          <w:szCs w:val="24"/>
          <w:lang w:eastAsia="ru-RU"/>
        </w:rPr>
      </w:pPr>
    </w:p>
    <w:p w:rsidR="00F57009" w:rsidRDefault="00F57009" w:rsidP="003670CD">
      <w:pPr>
        <w:jc w:val="both"/>
        <w:rPr>
          <w:rFonts w:ascii="Times New Roman" w:hAnsi="Times New Roman"/>
          <w:sz w:val="24"/>
          <w:szCs w:val="24"/>
          <w:lang w:eastAsia="ru-RU"/>
        </w:rPr>
      </w:pPr>
    </w:p>
    <w:p w:rsidR="00B31B92" w:rsidRPr="00465C1B" w:rsidRDefault="003670CD" w:rsidP="003670CD">
      <w:pPr>
        <w:jc w:val="both"/>
        <w:rPr>
          <w:rFonts w:ascii="Times New Roman" w:hAnsi="Times New Roman"/>
          <w:sz w:val="24"/>
          <w:szCs w:val="24"/>
        </w:rPr>
      </w:pPr>
      <w:proofErr w:type="spellStart"/>
      <w:r w:rsidRPr="00465C1B">
        <w:rPr>
          <w:rFonts w:ascii="Times New Roman" w:hAnsi="Times New Roman"/>
          <w:sz w:val="24"/>
          <w:szCs w:val="24"/>
          <w:lang w:val="ru-RU" w:eastAsia="ru-RU"/>
        </w:rPr>
        <w:t>Тетяна</w:t>
      </w:r>
      <w:proofErr w:type="spellEnd"/>
      <w:r w:rsidRPr="00465C1B">
        <w:rPr>
          <w:rFonts w:ascii="Times New Roman" w:hAnsi="Times New Roman"/>
          <w:sz w:val="24"/>
          <w:szCs w:val="24"/>
          <w:lang w:val="ru-RU" w:eastAsia="ru-RU"/>
        </w:rPr>
        <w:t xml:space="preserve"> ТРУШКОВА</w:t>
      </w:r>
    </w:p>
    <w:sectPr w:rsidR="00B31B92" w:rsidRPr="00465C1B" w:rsidSect="00465C1B">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85F" w:rsidRDefault="00AB385F" w:rsidP="00181D40">
      <w:r>
        <w:separator/>
      </w:r>
    </w:p>
  </w:endnote>
  <w:endnote w:type="continuationSeparator" w:id="0">
    <w:p w:rsidR="00AB385F" w:rsidRDefault="00AB385F" w:rsidP="0018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85F" w:rsidRDefault="00AB385F" w:rsidP="00181D40">
      <w:r>
        <w:separator/>
      </w:r>
    </w:p>
  </w:footnote>
  <w:footnote w:type="continuationSeparator" w:id="0">
    <w:p w:rsidR="00AB385F" w:rsidRDefault="00AB385F" w:rsidP="0018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B92" w:rsidRPr="001E7948" w:rsidRDefault="001E7948">
    <w:pPr>
      <w:pStyle w:val="ae"/>
      <w:rPr>
        <w:rFonts w:ascii="Times New Roman" w:hAnsi="Times New Roman"/>
        <w:sz w:val="24"/>
        <w:szCs w:val="24"/>
      </w:rPr>
    </w:pPr>
    <w:r>
      <w:tab/>
    </w:r>
    <w:r w:rsidRPr="001E7948">
      <w:rPr>
        <w:rFonts w:ascii="Times New Roman" w:hAnsi="Times New Roman"/>
        <w:sz w:val="24"/>
        <w:szCs w:val="24"/>
      </w:rPr>
      <w:tab/>
    </w:r>
    <w:r w:rsidR="00632F09" w:rsidRPr="001E7948">
      <w:rPr>
        <w:rFonts w:ascii="Times New Roman" w:hAnsi="Times New Roman"/>
        <w:sz w:val="24"/>
        <w:szCs w:val="24"/>
      </w:rPr>
      <w:tab/>
    </w:r>
    <w:r w:rsidR="00B31B92" w:rsidRPr="001E7948">
      <w:rPr>
        <w:rFonts w:ascii="Times New Roman" w:hAnsi="Times New Roman"/>
        <w:sz w:val="24"/>
        <w:szCs w:val="24"/>
      </w:rPr>
      <w:tab/>
    </w:r>
    <w:r w:rsidR="00B31B92" w:rsidRPr="001E7948">
      <w:rPr>
        <w:rFonts w:ascii="Times New Roman" w:hAnsi="Times New Roman"/>
        <w:sz w:val="24"/>
        <w:szCs w:val="24"/>
      </w:rPr>
      <w:tab/>
    </w:r>
  </w:p>
  <w:p w:rsidR="00B31B92" w:rsidRPr="000B2F4E" w:rsidRDefault="00B31B92">
    <w:pP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227"/>
    <w:multiLevelType w:val="hybridMultilevel"/>
    <w:tmpl w:val="E0129ADA"/>
    <w:lvl w:ilvl="0" w:tplc="0422000F">
      <w:start w:val="1"/>
      <w:numFmt w:val="decimal"/>
      <w:lvlText w:val="%1."/>
      <w:lvlJc w:val="left"/>
      <w:pPr>
        <w:ind w:left="3992" w:hanging="360"/>
      </w:pPr>
      <w:rPr>
        <w:rFonts w:cs="Times New Roman"/>
      </w:rPr>
    </w:lvl>
    <w:lvl w:ilvl="1" w:tplc="04220019">
      <w:start w:val="1"/>
      <w:numFmt w:val="lowerLetter"/>
      <w:lvlText w:val="%2."/>
      <w:lvlJc w:val="left"/>
      <w:pPr>
        <w:ind w:left="4712" w:hanging="360"/>
      </w:pPr>
      <w:rPr>
        <w:rFonts w:cs="Times New Roman"/>
      </w:rPr>
    </w:lvl>
    <w:lvl w:ilvl="2" w:tplc="0422001B">
      <w:start w:val="1"/>
      <w:numFmt w:val="lowerRoman"/>
      <w:lvlText w:val="%3."/>
      <w:lvlJc w:val="right"/>
      <w:pPr>
        <w:ind w:left="5432" w:hanging="180"/>
      </w:pPr>
      <w:rPr>
        <w:rFonts w:cs="Times New Roman"/>
      </w:rPr>
    </w:lvl>
    <w:lvl w:ilvl="3" w:tplc="0422000F">
      <w:start w:val="1"/>
      <w:numFmt w:val="decimal"/>
      <w:lvlText w:val="%4."/>
      <w:lvlJc w:val="left"/>
      <w:pPr>
        <w:ind w:left="6152" w:hanging="360"/>
      </w:pPr>
      <w:rPr>
        <w:rFonts w:cs="Times New Roman"/>
      </w:rPr>
    </w:lvl>
    <w:lvl w:ilvl="4" w:tplc="04220019">
      <w:start w:val="1"/>
      <w:numFmt w:val="lowerLetter"/>
      <w:lvlText w:val="%5."/>
      <w:lvlJc w:val="left"/>
      <w:pPr>
        <w:ind w:left="6872" w:hanging="360"/>
      </w:pPr>
      <w:rPr>
        <w:rFonts w:cs="Times New Roman"/>
      </w:rPr>
    </w:lvl>
    <w:lvl w:ilvl="5" w:tplc="0422001B">
      <w:start w:val="1"/>
      <w:numFmt w:val="lowerRoman"/>
      <w:lvlText w:val="%6."/>
      <w:lvlJc w:val="right"/>
      <w:pPr>
        <w:ind w:left="7592" w:hanging="180"/>
      </w:pPr>
      <w:rPr>
        <w:rFonts w:cs="Times New Roman"/>
      </w:rPr>
    </w:lvl>
    <w:lvl w:ilvl="6" w:tplc="0422000F">
      <w:start w:val="1"/>
      <w:numFmt w:val="decimal"/>
      <w:lvlText w:val="%7."/>
      <w:lvlJc w:val="left"/>
      <w:pPr>
        <w:ind w:left="8312" w:hanging="360"/>
      </w:pPr>
      <w:rPr>
        <w:rFonts w:cs="Times New Roman"/>
      </w:rPr>
    </w:lvl>
    <w:lvl w:ilvl="7" w:tplc="04220019">
      <w:start w:val="1"/>
      <w:numFmt w:val="lowerLetter"/>
      <w:lvlText w:val="%8."/>
      <w:lvlJc w:val="left"/>
      <w:pPr>
        <w:ind w:left="9032" w:hanging="360"/>
      </w:pPr>
      <w:rPr>
        <w:rFonts w:cs="Times New Roman"/>
      </w:rPr>
    </w:lvl>
    <w:lvl w:ilvl="8" w:tplc="0422001B">
      <w:start w:val="1"/>
      <w:numFmt w:val="lowerRoman"/>
      <w:lvlText w:val="%9."/>
      <w:lvlJc w:val="right"/>
      <w:pPr>
        <w:ind w:left="9752" w:hanging="180"/>
      </w:pPr>
      <w:rPr>
        <w:rFonts w:cs="Times New Roman"/>
      </w:rPr>
    </w:lvl>
  </w:abstractNum>
  <w:abstractNum w:abstractNumId="1">
    <w:nsid w:val="06A35591"/>
    <w:multiLevelType w:val="hybridMultilevel"/>
    <w:tmpl w:val="229ACC4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D004C55"/>
    <w:multiLevelType w:val="hybridMultilevel"/>
    <w:tmpl w:val="A1141188"/>
    <w:lvl w:ilvl="0" w:tplc="3D405192">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E3559CD"/>
    <w:multiLevelType w:val="hybridMultilevel"/>
    <w:tmpl w:val="9E1281C4"/>
    <w:lvl w:ilvl="0" w:tplc="BA447BA6">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35EF518E"/>
    <w:multiLevelType w:val="hybridMultilevel"/>
    <w:tmpl w:val="D11222A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B716E4F"/>
    <w:multiLevelType w:val="hybridMultilevel"/>
    <w:tmpl w:val="DC146E88"/>
    <w:lvl w:ilvl="0" w:tplc="4802D9D2">
      <w:numFmt w:val="bullet"/>
      <w:lvlText w:val="-"/>
      <w:lvlJc w:val="left"/>
      <w:pPr>
        <w:tabs>
          <w:tab w:val="num" w:pos="372"/>
        </w:tabs>
        <w:ind w:left="372" w:hanging="360"/>
      </w:pPr>
      <w:rPr>
        <w:rFonts w:ascii="Times New Roman" w:eastAsia="Times New Roman" w:hAnsi="Times New Roman" w:hint="default"/>
      </w:rPr>
    </w:lvl>
    <w:lvl w:ilvl="1" w:tplc="04190003" w:tentative="1">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6">
    <w:nsid w:val="61704966"/>
    <w:multiLevelType w:val="hybridMultilevel"/>
    <w:tmpl w:val="BF521E9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68BC4106"/>
    <w:multiLevelType w:val="hybridMultilevel"/>
    <w:tmpl w:val="5FDE3A2E"/>
    <w:lvl w:ilvl="0" w:tplc="DA267642">
      <w:start w:val="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8">
    <w:nsid w:val="77D618CB"/>
    <w:multiLevelType w:val="hybridMultilevel"/>
    <w:tmpl w:val="753C1E5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78983FD7"/>
    <w:multiLevelType w:val="hybridMultilevel"/>
    <w:tmpl w:val="45A6789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5"/>
  </w:num>
  <w:num w:numId="6">
    <w:abstractNumId w:val="3"/>
  </w:num>
  <w:num w:numId="7">
    <w:abstractNumId w:val="8"/>
  </w:num>
  <w:num w:numId="8">
    <w:abstractNumId w:val="6"/>
  </w:num>
  <w:num w:numId="9">
    <w:abstractNumId w:val="9"/>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65"/>
    <w:rsid w:val="00003D30"/>
    <w:rsid w:val="00006CEB"/>
    <w:rsid w:val="00007568"/>
    <w:rsid w:val="0001077B"/>
    <w:rsid w:val="00035CC5"/>
    <w:rsid w:val="00044F42"/>
    <w:rsid w:val="00085B9B"/>
    <w:rsid w:val="00090FAA"/>
    <w:rsid w:val="000A2114"/>
    <w:rsid w:val="000A6148"/>
    <w:rsid w:val="000B2F4E"/>
    <w:rsid w:val="000D2BF8"/>
    <w:rsid w:val="000D52F7"/>
    <w:rsid w:val="000F1F6C"/>
    <w:rsid w:val="000F5D88"/>
    <w:rsid w:val="00130428"/>
    <w:rsid w:val="00172670"/>
    <w:rsid w:val="00181D40"/>
    <w:rsid w:val="00184195"/>
    <w:rsid w:val="001913D6"/>
    <w:rsid w:val="0019263B"/>
    <w:rsid w:val="001B02A9"/>
    <w:rsid w:val="001B426E"/>
    <w:rsid w:val="001B4CE9"/>
    <w:rsid w:val="001C34D3"/>
    <w:rsid w:val="001E2F86"/>
    <w:rsid w:val="001E3651"/>
    <w:rsid w:val="001E7948"/>
    <w:rsid w:val="0020485F"/>
    <w:rsid w:val="00246947"/>
    <w:rsid w:val="00265A01"/>
    <w:rsid w:val="0029343F"/>
    <w:rsid w:val="002D0365"/>
    <w:rsid w:val="002D2A70"/>
    <w:rsid w:val="002E3427"/>
    <w:rsid w:val="003165CD"/>
    <w:rsid w:val="00326B0F"/>
    <w:rsid w:val="003670CD"/>
    <w:rsid w:val="0037168F"/>
    <w:rsid w:val="003C3185"/>
    <w:rsid w:val="003C78C1"/>
    <w:rsid w:val="003C790D"/>
    <w:rsid w:val="003D5846"/>
    <w:rsid w:val="003E3CFD"/>
    <w:rsid w:val="00412A91"/>
    <w:rsid w:val="00414070"/>
    <w:rsid w:val="00420D79"/>
    <w:rsid w:val="00431020"/>
    <w:rsid w:val="004333E5"/>
    <w:rsid w:val="0044371C"/>
    <w:rsid w:val="004569E2"/>
    <w:rsid w:val="00465C1B"/>
    <w:rsid w:val="00490A9E"/>
    <w:rsid w:val="004A0AEB"/>
    <w:rsid w:val="004B14AC"/>
    <w:rsid w:val="004D4B43"/>
    <w:rsid w:val="004D7077"/>
    <w:rsid w:val="004E506C"/>
    <w:rsid w:val="004F6FE0"/>
    <w:rsid w:val="0052305A"/>
    <w:rsid w:val="005266CD"/>
    <w:rsid w:val="00537A14"/>
    <w:rsid w:val="00566DFF"/>
    <w:rsid w:val="005A65C5"/>
    <w:rsid w:val="005A66DB"/>
    <w:rsid w:val="005C3201"/>
    <w:rsid w:val="005E49C0"/>
    <w:rsid w:val="005F5A34"/>
    <w:rsid w:val="006002C2"/>
    <w:rsid w:val="00603FF4"/>
    <w:rsid w:val="00606210"/>
    <w:rsid w:val="006150D1"/>
    <w:rsid w:val="00625396"/>
    <w:rsid w:val="00631C9C"/>
    <w:rsid w:val="00632F09"/>
    <w:rsid w:val="0065001B"/>
    <w:rsid w:val="006528F2"/>
    <w:rsid w:val="0068353E"/>
    <w:rsid w:val="00685244"/>
    <w:rsid w:val="00691A7F"/>
    <w:rsid w:val="006D3C90"/>
    <w:rsid w:val="006F7901"/>
    <w:rsid w:val="007110F1"/>
    <w:rsid w:val="007143F4"/>
    <w:rsid w:val="00731D58"/>
    <w:rsid w:val="00731DB9"/>
    <w:rsid w:val="007363E5"/>
    <w:rsid w:val="007507B3"/>
    <w:rsid w:val="00760E95"/>
    <w:rsid w:val="007747E8"/>
    <w:rsid w:val="0078648D"/>
    <w:rsid w:val="007A227E"/>
    <w:rsid w:val="007A6B41"/>
    <w:rsid w:val="007B21DF"/>
    <w:rsid w:val="007B44CE"/>
    <w:rsid w:val="007C6349"/>
    <w:rsid w:val="007F1293"/>
    <w:rsid w:val="00856FA9"/>
    <w:rsid w:val="00862CB4"/>
    <w:rsid w:val="00893C42"/>
    <w:rsid w:val="008B4987"/>
    <w:rsid w:val="008C4865"/>
    <w:rsid w:val="008E4405"/>
    <w:rsid w:val="008E4D83"/>
    <w:rsid w:val="00905E38"/>
    <w:rsid w:val="00915F46"/>
    <w:rsid w:val="0093640F"/>
    <w:rsid w:val="0095111D"/>
    <w:rsid w:val="00952667"/>
    <w:rsid w:val="009616C9"/>
    <w:rsid w:val="00987F04"/>
    <w:rsid w:val="009A0442"/>
    <w:rsid w:val="009B6D26"/>
    <w:rsid w:val="009C13A3"/>
    <w:rsid w:val="009E49E7"/>
    <w:rsid w:val="009E4C25"/>
    <w:rsid w:val="009F2529"/>
    <w:rsid w:val="009F5708"/>
    <w:rsid w:val="00A25DC9"/>
    <w:rsid w:val="00A35099"/>
    <w:rsid w:val="00A43BDC"/>
    <w:rsid w:val="00A836E4"/>
    <w:rsid w:val="00A83A26"/>
    <w:rsid w:val="00AA38B6"/>
    <w:rsid w:val="00AB385F"/>
    <w:rsid w:val="00AF5D79"/>
    <w:rsid w:val="00B31B92"/>
    <w:rsid w:val="00B426A0"/>
    <w:rsid w:val="00B743FE"/>
    <w:rsid w:val="00BB0764"/>
    <w:rsid w:val="00BD39F9"/>
    <w:rsid w:val="00BF277A"/>
    <w:rsid w:val="00C25C24"/>
    <w:rsid w:val="00C4139D"/>
    <w:rsid w:val="00C977F2"/>
    <w:rsid w:val="00CC1C2F"/>
    <w:rsid w:val="00D16E58"/>
    <w:rsid w:val="00D31E39"/>
    <w:rsid w:val="00D644CC"/>
    <w:rsid w:val="00D648D7"/>
    <w:rsid w:val="00D961EC"/>
    <w:rsid w:val="00DC4186"/>
    <w:rsid w:val="00DD1598"/>
    <w:rsid w:val="00DF6CA9"/>
    <w:rsid w:val="00E06435"/>
    <w:rsid w:val="00E177BA"/>
    <w:rsid w:val="00E20104"/>
    <w:rsid w:val="00E3329D"/>
    <w:rsid w:val="00E40B8C"/>
    <w:rsid w:val="00E52823"/>
    <w:rsid w:val="00E60575"/>
    <w:rsid w:val="00E96320"/>
    <w:rsid w:val="00EC196C"/>
    <w:rsid w:val="00EC6028"/>
    <w:rsid w:val="00ED21B3"/>
    <w:rsid w:val="00ED502A"/>
    <w:rsid w:val="00EE3ADC"/>
    <w:rsid w:val="00F01AEE"/>
    <w:rsid w:val="00F126BC"/>
    <w:rsid w:val="00F1625F"/>
    <w:rsid w:val="00F57009"/>
    <w:rsid w:val="00F6230E"/>
    <w:rsid w:val="00F72024"/>
    <w:rsid w:val="00F7363C"/>
    <w:rsid w:val="00F84CBE"/>
    <w:rsid w:val="00FC4CDE"/>
    <w:rsid w:val="00FE068B"/>
    <w:rsid w:val="00FE5543"/>
    <w:rsid w:val="00FF45AA"/>
    <w:rsid w:val="00FF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CC"/>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6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ru-RU" w:eastAsia="ru-RU"/>
    </w:rPr>
  </w:style>
  <w:style w:type="character" w:customStyle="1" w:styleId="HTML0">
    <w:name w:val="Стандартный HTML Знак"/>
    <w:link w:val="HTML"/>
    <w:uiPriority w:val="99"/>
    <w:locked/>
    <w:rsid w:val="00D644CC"/>
    <w:rPr>
      <w:rFonts w:ascii="Courier New" w:hAnsi="Courier New"/>
      <w:sz w:val="20"/>
      <w:lang w:val="ru-RU" w:eastAsia="ru-RU"/>
    </w:rPr>
  </w:style>
  <w:style w:type="character" w:styleId="a3">
    <w:name w:val="Strong"/>
    <w:uiPriority w:val="99"/>
    <w:qFormat/>
    <w:rsid w:val="00D644CC"/>
    <w:rPr>
      <w:rFonts w:ascii="Times New Roman" w:hAnsi="Times New Roman" w:cs="Times New Roman"/>
      <w:b/>
    </w:rPr>
  </w:style>
  <w:style w:type="paragraph" w:styleId="a4">
    <w:name w:val="Normal (Web)"/>
    <w:basedOn w:val="a"/>
    <w:uiPriority w:val="99"/>
    <w:semiHidden/>
    <w:rsid w:val="00D644CC"/>
    <w:pPr>
      <w:spacing w:before="100" w:beforeAutospacing="1" w:after="100" w:afterAutospacing="1"/>
    </w:pPr>
    <w:rPr>
      <w:rFonts w:ascii="Times New Roman" w:hAnsi="Times New Roman"/>
      <w:sz w:val="24"/>
      <w:szCs w:val="24"/>
    </w:rPr>
  </w:style>
  <w:style w:type="paragraph" w:styleId="a5">
    <w:name w:val="Body Text"/>
    <w:basedOn w:val="a"/>
    <w:link w:val="a6"/>
    <w:uiPriority w:val="99"/>
    <w:semiHidden/>
    <w:rsid w:val="00D644CC"/>
    <w:pPr>
      <w:jc w:val="both"/>
    </w:pPr>
    <w:rPr>
      <w:rFonts w:ascii="Times New Roman" w:eastAsia="Calibri" w:hAnsi="Times New Roman"/>
      <w:b/>
      <w:sz w:val="20"/>
      <w:szCs w:val="20"/>
      <w:lang w:val="ru-RU" w:eastAsia="ru-RU"/>
    </w:rPr>
  </w:style>
  <w:style w:type="character" w:customStyle="1" w:styleId="a6">
    <w:name w:val="Основной текст Знак"/>
    <w:link w:val="a5"/>
    <w:uiPriority w:val="99"/>
    <w:semiHidden/>
    <w:locked/>
    <w:rsid w:val="00D644CC"/>
    <w:rPr>
      <w:rFonts w:ascii="Times New Roman" w:hAnsi="Times New Roman"/>
      <w:b/>
      <w:sz w:val="20"/>
      <w:lang w:val="ru-RU" w:eastAsia="ru-RU"/>
    </w:rPr>
  </w:style>
  <w:style w:type="paragraph" w:styleId="3">
    <w:name w:val="Body Text Indent 3"/>
    <w:basedOn w:val="a"/>
    <w:link w:val="30"/>
    <w:uiPriority w:val="99"/>
    <w:semiHidden/>
    <w:rsid w:val="00D644CC"/>
    <w:pPr>
      <w:spacing w:after="120"/>
      <w:ind w:left="283"/>
      <w:jc w:val="both"/>
    </w:pPr>
    <w:rPr>
      <w:rFonts w:ascii="Times New Roman" w:eastAsia="Calibri" w:hAnsi="Times New Roman"/>
      <w:sz w:val="16"/>
      <w:szCs w:val="20"/>
      <w:lang w:val="ru-RU" w:eastAsia="ru-RU"/>
    </w:rPr>
  </w:style>
  <w:style w:type="character" w:customStyle="1" w:styleId="30">
    <w:name w:val="Основной текст с отступом 3 Знак"/>
    <w:link w:val="3"/>
    <w:uiPriority w:val="99"/>
    <w:semiHidden/>
    <w:locked/>
    <w:rsid w:val="00D644CC"/>
    <w:rPr>
      <w:rFonts w:ascii="Times New Roman" w:hAnsi="Times New Roman"/>
      <w:sz w:val="16"/>
      <w:lang w:eastAsia="ru-RU"/>
    </w:rPr>
  </w:style>
  <w:style w:type="paragraph" w:styleId="a7">
    <w:name w:val="Balloon Text"/>
    <w:basedOn w:val="a"/>
    <w:link w:val="a8"/>
    <w:uiPriority w:val="99"/>
    <w:semiHidden/>
    <w:rsid w:val="00D644CC"/>
    <w:rPr>
      <w:rFonts w:ascii="Tahoma" w:eastAsia="Calibri" w:hAnsi="Tahoma"/>
      <w:sz w:val="16"/>
      <w:szCs w:val="20"/>
      <w:lang w:val="ru-RU"/>
    </w:rPr>
  </w:style>
  <w:style w:type="character" w:customStyle="1" w:styleId="a8">
    <w:name w:val="Текст выноски Знак"/>
    <w:link w:val="a7"/>
    <w:uiPriority w:val="99"/>
    <w:semiHidden/>
    <w:locked/>
    <w:rsid w:val="00D644CC"/>
    <w:rPr>
      <w:rFonts w:ascii="Tahoma" w:hAnsi="Tahoma"/>
      <w:sz w:val="16"/>
      <w:lang w:eastAsia="uk-UA"/>
    </w:rPr>
  </w:style>
  <w:style w:type="character" w:customStyle="1" w:styleId="a9">
    <w:name w:val="Абзац списка Знак"/>
    <w:link w:val="aa"/>
    <w:uiPriority w:val="99"/>
    <w:locked/>
    <w:rsid w:val="00D644CC"/>
    <w:rPr>
      <w:rFonts w:ascii="Times New Roman" w:hAnsi="Times New Roman"/>
      <w:sz w:val="28"/>
      <w:lang w:eastAsia="uk-UA"/>
    </w:rPr>
  </w:style>
  <w:style w:type="paragraph" w:styleId="aa">
    <w:name w:val="List Paragraph"/>
    <w:basedOn w:val="a"/>
    <w:link w:val="a9"/>
    <w:uiPriority w:val="99"/>
    <w:qFormat/>
    <w:rsid w:val="00D644CC"/>
    <w:pPr>
      <w:ind w:left="720"/>
      <w:contextualSpacing/>
      <w:jc w:val="both"/>
    </w:pPr>
    <w:rPr>
      <w:rFonts w:ascii="Times New Roman" w:eastAsia="Calibri" w:hAnsi="Times New Roman"/>
      <w:sz w:val="28"/>
      <w:szCs w:val="20"/>
      <w:lang w:val="ru-RU"/>
    </w:rPr>
  </w:style>
  <w:style w:type="character" w:customStyle="1" w:styleId="ListParagraphChar">
    <w:name w:val="List Paragraph Char"/>
    <w:link w:val="1"/>
    <w:uiPriority w:val="99"/>
    <w:locked/>
    <w:rsid w:val="00D644CC"/>
    <w:rPr>
      <w:rFonts w:ascii="Calibri" w:hAnsi="Calibri"/>
      <w:lang w:eastAsia="uk-UA"/>
    </w:rPr>
  </w:style>
  <w:style w:type="paragraph" w:customStyle="1" w:styleId="1">
    <w:name w:val="Абзац списка1"/>
    <w:basedOn w:val="a"/>
    <w:link w:val="ListParagraphChar"/>
    <w:uiPriority w:val="99"/>
    <w:rsid w:val="00D644CC"/>
    <w:pPr>
      <w:ind w:left="720"/>
      <w:contextualSpacing/>
      <w:jc w:val="both"/>
    </w:pPr>
    <w:rPr>
      <w:rFonts w:eastAsia="Calibri"/>
      <w:sz w:val="20"/>
      <w:szCs w:val="20"/>
      <w:lang w:val="ru-RU"/>
    </w:rPr>
  </w:style>
  <w:style w:type="paragraph" w:styleId="ab">
    <w:name w:val="Body Text Indent"/>
    <w:basedOn w:val="a"/>
    <w:link w:val="ac"/>
    <w:uiPriority w:val="99"/>
    <w:rsid w:val="00E20104"/>
    <w:pPr>
      <w:spacing w:after="120"/>
      <w:ind w:left="283"/>
    </w:pPr>
    <w:rPr>
      <w:rFonts w:ascii="Times New Roman" w:eastAsia="Calibri" w:hAnsi="Times New Roman"/>
      <w:sz w:val="24"/>
      <w:szCs w:val="20"/>
      <w:lang w:val="ru-RU" w:eastAsia="ru-RU"/>
    </w:rPr>
  </w:style>
  <w:style w:type="character" w:customStyle="1" w:styleId="ac">
    <w:name w:val="Основной текст с отступом Знак"/>
    <w:link w:val="ab"/>
    <w:uiPriority w:val="99"/>
    <w:locked/>
    <w:rsid w:val="00E20104"/>
    <w:rPr>
      <w:rFonts w:ascii="Times New Roman" w:hAnsi="Times New Roman"/>
      <w:sz w:val="24"/>
      <w:lang w:val="ru-RU" w:eastAsia="ru-RU"/>
    </w:rPr>
  </w:style>
  <w:style w:type="table" w:styleId="ad">
    <w:name w:val="Table Grid"/>
    <w:basedOn w:val="a1"/>
    <w:uiPriority w:val="99"/>
    <w:rsid w:val="00BF2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987F04"/>
    <w:rPr>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181D40"/>
    <w:pPr>
      <w:tabs>
        <w:tab w:val="center" w:pos="4819"/>
        <w:tab w:val="right" w:pos="9639"/>
      </w:tabs>
    </w:pPr>
    <w:rPr>
      <w:sz w:val="20"/>
      <w:szCs w:val="20"/>
    </w:rPr>
  </w:style>
  <w:style w:type="character" w:customStyle="1" w:styleId="af">
    <w:name w:val="Верхний колонтитул Знак"/>
    <w:link w:val="ae"/>
    <w:uiPriority w:val="99"/>
    <w:locked/>
    <w:rsid w:val="00181D40"/>
    <w:rPr>
      <w:rFonts w:eastAsia="Times New Roman"/>
      <w:lang w:val="uk-UA" w:eastAsia="uk-UA"/>
    </w:rPr>
  </w:style>
  <w:style w:type="paragraph" w:styleId="af0">
    <w:name w:val="footer"/>
    <w:basedOn w:val="a"/>
    <w:link w:val="af1"/>
    <w:uiPriority w:val="99"/>
    <w:rsid w:val="00181D40"/>
    <w:pPr>
      <w:tabs>
        <w:tab w:val="center" w:pos="4819"/>
        <w:tab w:val="right" w:pos="9639"/>
      </w:tabs>
    </w:pPr>
    <w:rPr>
      <w:sz w:val="20"/>
      <w:szCs w:val="20"/>
    </w:rPr>
  </w:style>
  <w:style w:type="character" w:customStyle="1" w:styleId="af1">
    <w:name w:val="Нижний колонтитул Знак"/>
    <w:link w:val="af0"/>
    <w:uiPriority w:val="99"/>
    <w:locked/>
    <w:rsid w:val="00181D40"/>
    <w:rPr>
      <w:rFonts w:eastAsia="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CC"/>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6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ru-RU" w:eastAsia="ru-RU"/>
    </w:rPr>
  </w:style>
  <w:style w:type="character" w:customStyle="1" w:styleId="HTML0">
    <w:name w:val="Стандартный HTML Знак"/>
    <w:link w:val="HTML"/>
    <w:uiPriority w:val="99"/>
    <w:locked/>
    <w:rsid w:val="00D644CC"/>
    <w:rPr>
      <w:rFonts w:ascii="Courier New" w:hAnsi="Courier New"/>
      <w:sz w:val="20"/>
      <w:lang w:val="ru-RU" w:eastAsia="ru-RU"/>
    </w:rPr>
  </w:style>
  <w:style w:type="character" w:styleId="a3">
    <w:name w:val="Strong"/>
    <w:uiPriority w:val="99"/>
    <w:qFormat/>
    <w:rsid w:val="00D644CC"/>
    <w:rPr>
      <w:rFonts w:ascii="Times New Roman" w:hAnsi="Times New Roman" w:cs="Times New Roman"/>
      <w:b/>
    </w:rPr>
  </w:style>
  <w:style w:type="paragraph" w:styleId="a4">
    <w:name w:val="Normal (Web)"/>
    <w:basedOn w:val="a"/>
    <w:uiPriority w:val="99"/>
    <w:semiHidden/>
    <w:rsid w:val="00D644CC"/>
    <w:pPr>
      <w:spacing w:before="100" w:beforeAutospacing="1" w:after="100" w:afterAutospacing="1"/>
    </w:pPr>
    <w:rPr>
      <w:rFonts w:ascii="Times New Roman" w:hAnsi="Times New Roman"/>
      <w:sz w:val="24"/>
      <w:szCs w:val="24"/>
    </w:rPr>
  </w:style>
  <w:style w:type="paragraph" w:styleId="a5">
    <w:name w:val="Body Text"/>
    <w:basedOn w:val="a"/>
    <w:link w:val="a6"/>
    <w:uiPriority w:val="99"/>
    <w:semiHidden/>
    <w:rsid w:val="00D644CC"/>
    <w:pPr>
      <w:jc w:val="both"/>
    </w:pPr>
    <w:rPr>
      <w:rFonts w:ascii="Times New Roman" w:eastAsia="Calibri" w:hAnsi="Times New Roman"/>
      <w:b/>
      <w:sz w:val="20"/>
      <w:szCs w:val="20"/>
      <w:lang w:val="ru-RU" w:eastAsia="ru-RU"/>
    </w:rPr>
  </w:style>
  <w:style w:type="character" w:customStyle="1" w:styleId="a6">
    <w:name w:val="Основной текст Знак"/>
    <w:link w:val="a5"/>
    <w:uiPriority w:val="99"/>
    <w:semiHidden/>
    <w:locked/>
    <w:rsid w:val="00D644CC"/>
    <w:rPr>
      <w:rFonts w:ascii="Times New Roman" w:hAnsi="Times New Roman"/>
      <w:b/>
      <w:sz w:val="20"/>
      <w:lang w:val="ru-RU" w:eastAsia="ru-RU"/>
    </w:rPr>
  </w:style>
  <w:style w:type="paragraph" w:styleId="3">
    <w:name w:val="Body Text Indent 3"/>
    <w:basedOn w:val="a"/>
    <w:link w:val="30"/>
    <w:uiPriority w:val="99"/>
    <w:semiHidden/>
    <w:rsid w:val="00D644CC"/>
    <w:pPr>
      <w:spacing w:after="120"/>
      <w:ind w:left="283"/>
      <w:jc w:val="both"/>
    </w:pPr>
    <w:rPr>
      <w:rFonts w:ascii="Times New Roman" w:eastAsia="Calibri" w:hAnsi="Times New Roman"/>
      <w:sz w:val="16"/>
      <w:szCs w:val="20"/>
      <w:lang w:val="ru-RU" w:eastAsia="ru-RU"/>
    </w:rPr>
  </w:style>
  <w:style w:type="character" w:customStyle="1" w:styleId="30">
    <w:name w:val="Основной текст с отступом 3 Знак"/>
    <w:link w:val="3"/>
    <w:uiPriority w:val="99"/>
    <w:semiHidden/>
    <w:locked/>
    <w:rsid w:val="00D644CC"/>
    <w:rPr>
      <w:rFonts w:ascii="Times New Roman" w:hAnsi="Times New Roman"/>
      <w:sz w:val="16"/>
      <w:lang w:eastAsia="ru-RU"/>
    </w:rPr>
  </w:style>
  <w:style w:type="paragraph" w:styleId="a7">
    <w:name w:val="Balloon Text"/>
    <w:basedOn w:val="a"/>
    <w:link w:val="a8"/>
    <w:uiPriority w:val="99"/>
    <w:semiHidden/>
    <w:rsid w:val="00D644CC"/>
    <w:rPr>
      <w:rFonts w:ascii="Tahoma" w:eastAsia="Calibri" w:hAnsi="Tahoma"/>
      <w:sz w:val="16"/>
      <w:szCs w:val="20"/>
      <w:lang w:val="ru-RU"/>
    </w:rPr>
  </w:style>
  <w:style w:type="character" w:customStyle="1" w:styleId="a8">
    <w:name w:val="Текст выноски Знак"/>
    <w:link w:val="a7"/>
    <w:uiPriority w:val="99"/>
    <w:semiHidden/>
    <w:locked/>
    <w:rsid w:val="00D644CC"/>
    <w:rPr>
      <w:rFonts w:ascii="Tahoma" w:hAnsi="Tahoma"/>
      <w:sz w:val="16"/>
      <w:lang w:eastAsia="uk-UA"/>
    </w:rPr>
  </w:style>
  <w:style w:type="character" w:customStyle="1" w:styleId="a9">
    <w:name w:val="Абзац списка Знак"/>
    <w:link w:val="aa"/>
    <w:uiPriority w:val="99"/>
    <w:locked/>
    <w:rsid w:val="00D644CC"/>
    <w:rPr>
      <w:rFonts w:ascii="Times New Roman" w:hAnsi="Times New Roman"/>
      <w:sz w:val="28"/>
      <w:lang w:eastAsia="uk-UA"/>
    </w:rPr>
  </w:style>
  <w:style w:type="paragraph" w:styleId="aa">
    <w:name w:val="List Paragraph"/>
    <w:basedOn w:val="a"/>
    <w:link w:val="a9"/>
    <w:uiPriority w:val="99"/>
    <w:qFormat/>
    <w:rsid w:val="00D644CC"/>
    <w:pPr>
      <w:ind w:left="720"/>
      <w:contextualSpacing/>
      <w:jc w:val="both"/>
    </w:pPr>
    <w:rPr>
      <w:rFonts w:ascii="Times New Roman" w:eastAsia="Calibri" w:hAnsi="Times New Roman"/>
      <w:sz w:val="28"/>
      <w:szCs w:val="20"/>
      <w:lang w:val="ru-RU"/>
    </w:rPr>
  </w:style>
  <w:style w:type="character" w:customStyle="1" w:styleId="ListParagraphChar">
    <w:name w:val="List Paragraph Char"/>
    <w:link w:val="1"/>
    <w:uiPriority w:val="99"/>
    <w:locked/>
    <w:rsid w:val="00D644CC"/>
    <w:rPr>
      <w:rFonts w:ascii="Calibri" w:hAnsi="Calibri"/>
      <w:lang w:eastAsia="uk-UA"/>
    </w:rPr>
  </w:style>
  <w:style w:type="paragraph" w:customStyle="1" w:styleId="1">
    <w:name w:val="Абзац списка1"/>
    <w:basedOn w:val="a"/>
    <w:link w:val="ListParagraphChar"/>
    <w:uiPriority w:val="99"/>
    <w:rsid w:val="00D644CC"/>
    <w:pPr>
      <w:ind w:left="720"/>
      <w:contextualSpacing/>
      <w:jc w:val="both"/>
    </w:pPr>
    <w:rPr>
      <w:rFonts w:eastAsia="Calibri"/>
      <w:sz w:val="20"/>
      <w:szCs w:val="20"/>
      <w:lang w:val="ru-RU"/>
    </w:rPr>
  </w:style>
  <w:style w:type="paragraph" w:styleId="ab">
    <w:name w:val="Body Text Indent"/>
    <w:basedOn w:val="a"/>
    <w:link w:val="ac"/>
    <w:uiPriority w:val="99"/>
    <w:rsid w:val="00E20104"/>
    <w:pPr>
      <w:spacing w:after="120"/>
      <w:ind w:left="283"/>
    </w:pPr>
    <w:rPr>
      <w:rFonts w:ascii="Times New Roman" w:eastAsia="Calibri" w:hAnsi="Times New Roman"/>
      <w:sz w:val="24"/>
      <w:szCs w:val="20"/>
      <w:lang w:val="ru-RU" w:eastAsia="ru-RU"/>
    </w:rPr>
  </w:style>
  <w:style w:type="character" w:customStyle="1" w:styleId="ac">
    <w:name w:val="Основной текст с отступом Знак"/>
    <w:link w:val="ab"/>
    <w:uiPriority w:val="99"/>
    <w:locked/>
    <w:rsid w:val="00E20104"/>
    <w:rPr>
      <w:rFonts w:ascii="Times New Roman" w:hAnsi="Times New Roman"/>
      <w:sz w:val="24"/>
      <w:lang w:val="ru-RU" w:eastAsia="ru-RU"/>
    </w:rPr>
  </w:style>
  <w:style w:type="table" w:styleId="ad">
    <w:name w:val="Table Grid"/>
    <w:basedOn w:val="a1"/>
    <w:uiPriority w:val="99"/>
    <w:rsid w:val="00BF2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987F04"/>
    <w:rPr>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181D40"/>
    <w:pPr>
      <w:tabs>
        <w:tab w:val="center" w:pos="4819"/>
        <w:tab w:val="right" w:pos="9639"/>
      </w:tabs>
    </w:pPr>
    <w:rPr>
      <w:sz w:val="20"/>
      <w:szCs w:val="20"/>
    </w:rPr>
  </w:style>
  <w:style w:type="character" w:customStyle="1" w:styleId="af">
    <w:name w:val="Верхний колонтитул Знак"/>
    <w:link w:val="ae"/>
    <w:uiPriority w:val="99"/>
    <w:locked/>
    <w:rsid w:val="00181D40"/>
    <w:rPr>
      <w:rFonts w:eastAsia="Times New Roman"/>
      <w:lang w:val="uk-UA" w:eastAsia="uk-UA"/>
    </w:rPr>
  </w:style>
  <w:style w:type="paragraph" w:styleId="af0">
    <w:name w:val="footer"/>
    <w:basedOn w:val="a"/>
    <w:link w:val="af1"/>
    <w:uiPriority w:val="99"/>
    <w:rsid w:val="00181D40"/>
    <w:pPr>
      <w:tabs>
        <w:tab w:val="center" w:pos="4819"/>
        <w:tab w:val="right" w:pos="9639"/>
      </w:tabs>
    </w:pPr>
    <w:rPr>
      <w:sz w:val="20"/>
      <w:szCs w:val="20"/>
    </w:rPr>
  </w:style>
  <w:style w:type="character" w:customStyle="1" w:styleId="af1">
    <w:name w:val="Нижний колонтитул Знак"/>
    <w:link w:val="af0"/>
    <w:uiPriority w:val="99"/>
    <w:locked/>
    <w:rsid w:val="00181D40"/>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3706">
      <w:bodyDiv w:val="1"/>
      <w:marLeft w:val="0"/>
      <w:marRight w:val="0"/>
      <w:marTop w:val="0"/>
      <w:marBottom w:val="0"/>
      <w:divBdr>
        <w:top w:val="none" w:sz="0" w:space="0" w:color="auto"/>
        <w:left w:val="none" w:sz="0" w:space="0" w:color="auto"/>
        <w:bottom w:val="none" w:sz="0" w:space="0" w:color="auto"/>
        <w:right w:val="none" w:sz="0" w:space="0" w:color="auto"/>
      </w:divBdr>
    </w:div>
    <w:div w:id="505678003">
      <w:marLeft w:val="0"/>
      <w:marRight w:val="0"/>
      <w:marTop w:val="0"/>
      <w:marBottom w:val="0"/>
      <w:divBdr>
        <w:top w:val="none" w:sz="0" w:space="0" w:color="auto"/>
        <w:left w:val="none" w:sz="0" w:space="0" w:color="auto"/>
        <w:bottom w:val="none" w:sz="0" w:space="0" w:color="auto"/>
        <w:right w:val="none" w:sz="0" w:space="0" w:color="auto"/>
      </w:divBdr>
    </w:div>
    <w:div w:id="505678004">
      <w:marLeft w:val="0"/>
      <w:marRight w:val="0"/>
      <w:marTop w:val="0"/>
      <w:marBottom w:val="0"/>
      <w:divBdr>
        <w:top w:val="none" w:sz="0" w:space="0" w:color="auto"/>
        <w:left w:val="none" w:sz="0" w:space="0" w:color="auto"/>
        <w:bottom w:val="none" w:sz="0" w:space="0" w:color="auto"/>
        <w:right w:val="none" w:sz="0" w:space="0" w:color="auto"/>
      </w:divBdr>
    </w:div>
    <w:div w:id="505678005">
      <w:marLeft w:val="0"/>
      <w:marRight w:val="0"/>
      <w:marTop w:val="0"/>
      <w:marBottom w:val="0"/>
      <w:divBdr>
        <w:top w:val="none" w:sz="0" w:space="0" w:color="auto"/>
        <w:left w:val="none" w:sz="0" w:space="0" w:color="auto"/>
        <w:bottom w:val="none" w:sz="0" w:space="0" w:color="auto"/>
        <w:right w:val="none" w:sz="0" w:space="0" w:color="auto"/>
      </w:divBdr>
    </w:div>
    <w:div w:id="505678006">
      <w:marLeft w:val="0"/>
      <w:marRight w:val="0"/>
      <w:marTop w:val="0"/>
      <w:marBottom w:val="0"/>
      <w:divBdr>
        <w:top w:val="none" w:sz="0" w:space="0" w:color="auto"/>
        <w:left w:val="none" w:sz="0" w:space="0" w:color="auto"/>
        <w:bottom w:val="none" w:sz="0" w:space="0" w:color="auto"/>
        <w:right w:val="none" w:sz="0" w:space="0" w:color="auto"/>
      </w:divBdr>
    </w:div>
    <w:div w:id="505678007">
      <w:marLeft w:val="0"/>
      <w:marRight w:val="0"/>
      <w:marTop w:val="0"/>
      <w:marBottom w:val="0"/>
      <w:divBdr>
        <w:top w:val="none" w:sz="0" w:space="0" w:color="auto"/>
        <w:left w:val="none" w:sz="0" w:space="0" w:color="auto"/>
        <w:bottom w:val="none" w:sz="0" w:space="0" w:color="auto"/>
        <w:right w:val="none" w:sz="0" w:space="0" w:color="auto"/>
      </w:divBdr>
    </w:div>
    <w:div w:id="505678008">
      <w:marLeft w:val="0"/>
      <w:marRight w:val="0"/>
      <w:marTop w:val="0"/>
      <w:marBottom w:val="0"/>
      <w:divBdr>
        <w:top w:val="none" w:sz="0" w:space="0" w:color="auto"/>
        <w:left w:val="none" w:sz="0" w:space="0" w:color="auto"/>
        <w:bottom w:val="none" w:sz="0" w:space="0" w:color="auto"/>
        <w:right w:val="none" w:sz="0" w:space="0" w:color="auto"/>
      </w:divBdr>
    </w:div>
    <w:div w:id="505678009">
      <w:marLeft w:val="0"/>
      <w:marRight w:val="0"/>
      <w:marTop w:val="0"/>
      <w:marBottom w:val="0"/>
      <w:divBdr>
        <w:top w:val="none" w:sz="0" w:space="0" w:color="auto"/>
        <w:left w:val="none" w:sz="0" w:space="0" w:color="auto"/>
        <w:bottom w:val="none" w:sz="0" w:space="0" w:color="auto"/>
        <w:right w:val="none" w:sz="0" w:space="0" w:color="auto"/>
      </w:divBdr>
    </w:div>
    <w:div w:id="505678010">
      <w:marLeft w:val="0"/>
      <w:marRight w:val="0"/>
      <w:marTop w:val="0"/>
      <w:marBottom w:val="0"/>
      <w:divBdr>
        <w:top w:val="none" w:sz="0" w:space="0" w:color="auto"/>
        <w:left w:val="none" w:sz="0" w:space="0" w:color="auto"/>
        <w:bottom w:val="none" w:sz="0" w:space="0" w:color="auto"/>
        <w:right w:val="none" w:sz="0" w:space="0" w:color="auto"/>
      </w:divBdr>
    </w:div>
    <w:div w:id="505678011">
      <w:marLeft w:val="0"/>
      <w:marRight w:val="0"/>
      <w:marTop w:val="0"/>
      <w:marBottom w:val="0"/>
      <w:divBdr>
        <w:top w:val="none" w:sz="0" w:space="0" w:color="auto"/>
        <w:left w:val="none" w:sz="0" w:space="0" w:color="auto"/>
        <w:bottom w:val="none" w:sz="0" w:space="0" w:color="auto"/>
        <w:right w:val="none" w:sz="0" w:space="0" w:color="auto"/>
      </w:divBdr>
    </w:div>
    <w:div w:id="505678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9873-6331-4FEB-B8EB-1D781701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13105</Words>
  <Characters>7470</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Лилу</cp:lastModifiedBy>
  <cp:revision>12</cp:revision>
  <cp:lastPrinted>2024-06-14T07:36:00Z</cp:lastPrinted>
  <dcterms:created xsi:type="dcterms:W3CDTF">2024-06-14T07:04:00Z</dcterms:created>
  <dcterms:modified xsi:type="dcterms:W3CDTF">2024-06-16T15:31:00Z</dcterms:modified>
</cp:coreProperties>
</file>